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cs="黑体"/>
          <w:sz w:val="32"/>
          <w:szCs w:val="32"/>
        </w:rPr>
        <w:t>《</w:t>
      </w:r>
      <w:r>
        <w:rPr>
          <w:rFonts w:hint="eastAsia" w:ascii="黑体" w:hAnsi="黑体" w:eastAsia="黑体" w:cs="黑体"/>
          <w:sz w:val="32"/>
          <w:szCs w:val="32"/>
          <w:lang w:val="en-US" w:eastAsia="zh-CN"/>
        </w:rPr>
        <w:t>日/</w:t>
      </w:r>
      <w:bookmarkStart w:id="0" w:name="_GoBack"/>
      <w:bookmarkEnd w:id="0"/>
      <w:r>
        <w:rPr>
          <w:rFonts w:hint="eastAsia" w:ascii="黑体" w:hAnsi="黑体" w:eastAsia="黑体" w:cs="黑体"/>
          <w:sz w:val="32"/>
          <w:szCs w:val="32"/>
          <w:lang w:val="en-US" w:eastAsia="zh-CN"/>
        </w:rPr>
        <w:t>汉翻译</w:t>
      </w:r>
      <w:r>
        <w:rPr>
          <w:rFonts w:hint="eastAsia" w:ascii="黑体" w:hAnsi="黑体" w:eastAsia="黑体" w:cs="黑体"/>
          <w:sz w:val="32"/>
          <w:szCs w:val="32"/>
          <w:lang w:val="en-US" w:eastAsia="ja-JP"/>
        </w:rPr>
        <w:t>（一）</w:t>
      </w:r>
      <w:r>
        <w:rPr>
          <w:rFonts w:hint="eastAsia" w:ascii="黑体" w:hAnsi="黑体" w:eastAsia="黑体" w:cs="黑体"/>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rPr>
              <w:t>Japanese/Chinese translation</w:t>
            </w:r>
            <w:r>
              <w:rPr>
                <w:rFonts w:hint="eastAsia" w:ascii="宋体" w:hAnsi="宋体" w:eastAsia="宋体"/>
                <w:lang w:val="en-US" w:eastAsia="zh-CN"/>
              </w:rPr>
              <w:t xml:space="preserve"> 1</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hint="eastAsia" w:ascii="宋体" w:hAnsi="宋体" w:eastAsia="黑体"/>
                <w:lang w:val="en-US" w:eastAsia="zh-CN"/>
              </w:rPr>
            </w:pPr>
            <w:r>
              <w:rPr>
                <w:rFonts w:hint="eastAsia" w:ascii="黑体" w:hAnsi="黑体" w:eastAsia="黑体"/>
                <w:sz w:val="24"/>
                <w:szCs w:val="24"/>
              </w:rPr>
              <w:t>JAPA201</w:t>
            </w:r>
            <w:r>
              <w:rPr>
                <w:rFonts w:hint="eastAsia" w:ascii="黑体" w:hAnsi="黑体" w:eastAsia="黑体"/>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hAnsi="宋体"/>
                <w:sz w:val="21"/>
              </w:rPr>
              <w:t>专业必修</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hint="eastAsia" w:ascii="宋体" w:hAnsi="宋体" w:eastAsiaTheme="minorEastAsia"/>
                <w:lang w:val="en-US" w:eastAsia="zh-CN"/>
              </w:rPr>
            </w:pPr>
            <w:r>
              <w:rPr>
                <w:rFonts w:hint="eastAsia" w:hAnsi="宋体"/>
                <w:sz w:val="21"/>
                <w:szCs w:val="21"/>
              </w:rPr>
              <w:t>日语专业</w:t>
            </w:r>
            <w:r>
              <w:rPr>
                <w:rFonts w:hint="eastAsia" w:hAnsi="宋体"/>
                <w:sz w:val="21"/>
                <w:szCs w:val="21"/>
                <w:lang w:val="en-US" w:eastAsia="zh-CN"/>
              </w:rPr>
              <w:t>三年级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hint="eastAsia" w:ascii="Times New Roman" w:hAnsi="Times New Roman"/>
                <w:sz w:val="21"/>
              </w:rPr>
              <w:t>2学分</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hint="eastAsia" w:ascii="Times New Roman" w:hAnsi="Times New Roman"/>
                <w:sz w:val="21"/>
                <w:lang w:val="en-US" w:eastAsia="zh-CN"/>
              </w:rPr>
              <w:t>36</w:t>
            </w:r>
            <w:r>
              <w:rPr>
                <w:rFonts w:hint="eastAsia" w:ascii="Times New Roman" w:hAnsi="Times New Roman"/>
                <w:sz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Times New Roman" w:hAnsi="Times New Roman"/>
                <w:sz w:val="21"/>
              </w:rPr>
              <w:t>章悦</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2023年1月13日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hint="eastAsia" w:hAnsi="宋体"/>
                <w:sz w:val="21"/>
                <w:szCs w:val="21"/>
              </w:rPr>
              <w:t>陈端端 高芃主编《汉日双向全译实践教程》 黑龙江大学出版社 20</w:t>
            </w:r>
            <w:r>
              <w:rPr>
                <w:rFonts w:hint="eastAsia" w:hAnsi="宋体"/>
                <w:sz w:val="21"/>
                <w:szCs w:val="21"/>
                <w:lang w:val="en-US" w:eastAsia="zh-CN"/>
              </w:rPr>
              <w:t>20</w:t>
            </w:r>
            <w:r>
              <w:rPr>
                <w:rFonts w:hint="eastAsia" w:hAnsi="宋体"/>
                <w:sz w:val="21"/>
                <w:szCs w:val="21"/>
              </w:rPr>
              <w:t>年第</w:t>
            </w:r>
            <w:r>
              <w:rPr>
                <w:rFonts w:hint="eastAsia" w:hAnsi="宋体"/>
                <w:sz w:val="21"/>
                <w:szCs w:val="21"/>
                <w:lang w:val="en-US" w:eastAsia="zh-CN"/>
              </w:rPr>
              <w:t>2</w:t>
            </w:r>
            <w:r>
              <w:rPr>
                <w:rFonts w:hint="eastAsia" w:hAnsi="宋体"/>
                <w:sz w:val="21"/>
                <w:szCs w:val="21"/>
              </w:rPr>
              <w:t>版</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firstLineChars="200"/>
        <w:rPr>
          <w:rFonts w:hint="eastAsia" w:hAnsi="宋体"/>
          <w:sz w:val="21"/>
          <w:szCs w:val="21"/>
          <w:lang w:eastAsia="zh-CN"/>
        </w:rPr>
      </w:pPr>
      <w:r>
        <w:rPr>
          <w:rFonts w:hint="eastAsia" w:hAnsi="宋体"/>
          <w:sz w:val="21"/>
          <w:szCs w:val="21"/>
        </w:rPr>
        <w:t>在当今大数据时代背景下，培养具有自主学习能力和思辨能力、跨文化交际能力</w:t>
      </w:r>
      <w:r>
        <w:rPr>
          <w:rFonts w:hint="eastAsia" w:ascii="MS PMincho" w:hAnsi="MS PMincho" w:eastAsia="MS PMincho" w:cs="MS PMincho"/>
          <w:sz w:val="21"/>
          <w:szCs w:val="21"/>
        </w:rPr>
        <w:t>、</w:t>
      </w:r>
      <w:r>
        <w:rPr>
          <w:rFonts w:hint="eastAsia" w:hAnsi="宋体"/>
          <w:sz w:val="21"/>
          <w:szCs w:val="21"/>
        </w:rPr>
        <w:t>职业翻译能力的日语人才。帮助学生了解不断变化的社会现实</w:t>
      </w:r>
      <w:r>
        <w:rPr>
          <w:rFonts w:hint="eastAsia" w:hAnsi="宋体"/>
          <w:sz w:val="21"/>
          <w:szCs w:val="21"/>
          <w:lang w:eastAsia="zh-CN"/>
        </w:rPr>
        <w:t>；指导学生在具备广博知识的基础上适应行业</w:t>
      </w:r>
      <w:r>
        <w:rPr>
          <w:rFonts w:hint="eastAsia" w:hAnsi="宋体"/>
          <w:sz w:val="21"/>
          <w:szCs w:val="21"/>
          <w:lang w:val="en-US" w:eastAsia="zh-CN"/>
        </w:rPr>
        <w:t>的</w:t>
      </w:r>
      <w:r>
        <w:rPr>
          <w:rFonts w:hint="eastAsia" w:hAnsi="宋体"/>
          <w:sz w:val="21"/>
          <w:szCs w:val="21"/>
          <w:lang w:eastAsia="zh-CN"/>
        </w:rPr>
        <w:t>发展；培养学生具备良好的职业心态、职业道德</w:t>
      </w:r>
      <w:r>
        <w:rPr>
          <w:rFonts w:hint="eastAsia" w:hAnsi="宋体"/>
          <w:sz w:val="21"/>
          <w:szCs w:val="21"/>
          <w:lang w:val="en-US" w:eastAsia="zh-CN"/>
        </w:rPr>
        <w:t>素养以及扎实的</w:t>
      </w:r>
      <w:r>
        <w:rPr>
          <w:rFonts w:hint="eastAsia" w:hAnsi="宋体"/>
          <w:sz w:val="21"/>
          <w:szCs w:val="21"/>
          <w:lang w:eastAsia="zh-CN"/>
        </w:rPr>
        <w:t>职业能力。</w:t>
      </w:r>
    </w:p>
    <w:p>
      <w:pPr>
        <w:pStyle w:val="2"/>
        <w:spacing w:before="156" w:beforeLines="50" w:after="156" w:afterLines="50"/>
        <w:ind w:firstLine="480" w:firstLineChars="200"/>
        <w:rPr>
          <w:rFonts w:hint="eastAsia" w:ascii="黑体" w:hAnsi="黑体" w:eastAsia="黑体" w:cs="宋体"/>
          <w:sz w:val="24"/>
          <w:szCs w:val="24"/>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2"/>
        <w:spacing w:before="156" w:beforeLines="50" w:after="156" w:afterLines="50"/>
        <w:ind w:firstLine="422" w:firstLineChars="200"/>
        <w:rPr>
          <w:rFonts w:hAnsi="宋体" w:cs="宋体"/>
          <w:b/>
        </w:rPr>
      </w:pPr>
      <w:r>
        <w:rPr>
          <w:rFonts w:hint="eastAsia" w:hAnsi="宋体" w:cs="宋体"/>
          <w:b/>
        </w:rPr>
        <w:t>课程目标1：</w:t>
      </w:r>
      <w:r>
        <w:rPr>
          <w:rFonts w:hint="eastAsia" w:ascii="宋体" w:hAnsi="宋体" w:eastAsia="宋体" w:cs="宋体"/>
          <w:sz w:val="21"/>
          <w:szCs w:val="21"/>
        </w:rPr>
        <w:t>引导学生综合运用已掌握的日汉两种语言的知识和能力，分析比较两种语言的异同</w:t>
      </w:r>
    </w:p>
    <w:p>
      <w:pPr>
        <w:pStyle w:val="2"/>
        <w:spacing w:before="156" w:beforeLines="50" w:after="156" w:afterLines="50"/>
        <w:ind w:firstLine="420" w:firstLineChars="200"/>
        <w:rPr>
          <w:rFonts w:hint="eastAsia" w:ascii="宋体" w:hAnsi="宋体" w:eastAsia="宋体" w:cs="宋体"/>
          <w:color w:val="000000"/>
          <w:sz w:val="21"/>
          <w:szCs w:val="21"/>
        </w:rPr>
      </w:pPr>
      <w:r>
        <w:rPr>
          <w:rFonts w:hint="eastAsia" w:hAnsi="宋体" w:cs="宋体"/>
          <w:lang w:val="en-US" w:eastAsia="zh-CN"/>
        </w:rPr>
        <w:t xml:space="preserve">1.1 </w:t>
      </w:r>
      <w:r>
        <w:rPr>
          <w:rFonts w:hint="eastAsia" w:ascii="宋体" w:hAnsi="宋体" w:eastAsia="宋体" w:cs="宋体"/>
          <w:color w:val="000000"/>
          <w:sz w:val="21"/>
          <w:szCs w:val="21"/>
        </w:rPr>
        <w:t>通过课堂上多媒体教学手段以及师生互动研讨方式，培养日语和汉语双向转换的意识</w:t>
      </w:r>
    </w:p>
    <w:p>
      <w:pPr>
        <w:pStyle w:val="2"/>
        <w:spacing w:before="156" w:beforeLines="50" w:after="156" w:afterLines="50"/>
        <w:ind w:firstLine="420" w:firstLineChars="200"/>
        <w:rPr>
          <w:rFonts w:hAnsi="宋体" w:cs="宋体"/>
        </w:rPr>
      </w:pPr>
      <w:r>
        <w:rPr>
          <w:rFonts w:hint="eastAsia" w:hAnsi="宋体" w:cs="宋体"/>
          <w:lang w:val="en-US" w:eastAsia="zh-CN"/>
        </w:rPr>
        <w:t xml:space="preserve">1.2 </w:t>
      </w:r>
      <w:r>
        <w:rPr>
          <w:rFonts w:hint="eastAsia" w:ascii="宋体" w:hAnsi="宋体" w:eastAsia="宋体" w:cs="宋体"/>
          <w:color w:val="000000"/>
          <w:sz w:val="21"/>
          <w:szCs w:val="21"/>
        </w:rPr>
        <w:t>能</w:t>
      </w:r>
      <w:r>
        <w:rPr>
          <w:rFonts w:hint="eastAsia" w:hAnsi="宋体" w:cs="宋体"/>
          <w:color w:val="000000"/>
          <w:sz w:val="21"/>
          <w:szCs w:val="21"/>
          <w:lang w:val="en-US" w:eastAsia="zh-CN"/>
        </w:rPr>
        <w:t>翻</w:t>
      </w:r>
      <w:r>
        <w:rPr>
          <w:rFonts w:hint="eastAsia" w:ascii="宋体" w:hAnsi="宋体" w:eastAsia="宋体" w:cs="宋体"/>
          <w:color w:val="000000"/>
          <w:sz w:val="21"/>
          <w:szCs w:val="21"/>
        </w:rPr>
        <w:t>译现代日语的各种题材的文本</w:t>
      </w:r>
      <w:r>
        <w:rPr>
          <w:rFonts w:hint="eastAsia" w:hAnsi="宋体" w:cs="宋体"/>
          <w:color w:val="000000"/>
          <w:sz w:val="21"/>
          <w:szCs w:val="21"/>
          <w:lang w:eastAsia="zh-CN"/>
        </w:rPr>
        <w:t>，</w:t>
      </w:r>
      <w:r>
        <w:rPr>
          <w:rFonts w:hint="eastAsia" w:ascii="宋体" w:hAnsi="宋体" w:eastAsia="宋体" w:cs="宋体"/>
          <w:color w:val="000000"/>
          <w:sz w:val="21"/>
          <w:szCs w:val="21"/>
        </w:rPr>
        <w:t>以及能把中文文本译成通顺、达意、无原则性错误的现代日文</w:t>
      </w:r>
    </w:p>
    <w:p>
      <w:pPr>
        <w:pStyle w:val="2"/>
        <w:spacing w:before="156" w:beforeLines="50" w:after="156" w:afterLines="50"/>
        <w:ind w:firstLine="422" w:firstLineChars="200"/>
        <w:rPr>
          <w:rFonts w:hint="default" w:hAnsi="宋体" w:eastAsia="宋体" w:cs="宋体"/>
          <w:b/>
          <w:lang w:val="en-US" w:eastAsia="zh-CN"/>
        </w:rPr>
      </w:pPr>
      <w:r>
        <w:rPr>
          <w:rFonts w:hint="eastAsia" w:hAnsi="宋体" w:cs="宋体"/>
          <w:b/>
        </w:rPr>
        <w:t>课程目标2：</w:t>
      </w:r>
      <w:r>
        <w:rPr>
          <w:rFonts w:hint="eastAsia" w:hAnsi="宋体" w:cs="宋体"/>
          <w:sz w:val="21"/>
          <w:szCs w:val="21"/>
          <w:lang w:val="en-US" w:eastAsia="zh-CN"/>
        </w:rPr>
        <w:t>针对</w:t>
      </w:r>
      <w:r>
        <w:rPr>
          <w:rFonts w:hint="eastAsia" w:ascii="宋体" w:hAnsi="宋体" w:eastAsia="宋体" w:cs="宋体"/>
          <w:sz w:val="21"/>
          <w:szCs w:val="21"/>
        </w:rPr>
        <w:t>各种不同文体、不同题材的文章</w:t>
      </w:r>
      <w:r>
        <w:rPr>
          <w:rFonts w:hint="eastAsia" w:hAnsi="宋体" w:cs="宋体"/>
          <w:sz w:val="21"/>
          <w:szCs w:val="21"/>
          <w:lang w:val="en-US" w:eastAsia="zh-CN"/>
        </w:rPr>
        <w:t>进行</w:t>
      </w:r>
      <w:r>
        <w:rPr>
          <w:rFonts w:hint="eastAsia" w:ascii="宋体" w:hAnsi="宋体" w:eastAsia="宋体" w:cs="宋体"/>
          <w:sz w:val="21"/>
          <w:szCs w:val="21"/>
        </w:rPr>
        <w:t>翻译基本理论</w:t>
      </w:r>
      <w:r>
        <w:rPr>
          <w:rFonts w:hint="eastAsia" w:hAnsi="宋体" w:cs="宋体"/>
          <w:sz w:val="21"/>
          <w:szCs w:val="21"/>
          <w:lang w:val="en-US" w:eastAsia="zh-CN"/>
        </w:rPr>
        <w:t>以及</w:t>
      </w:r>
      <w:r>
        <w:rPr>
          <w:rFonts w:hint="eastAsia" w:ascii="宋体" w:hAnsi="宋体" w:eastAsia="宋体" w:cs="宋体"/>
          <w:sz w:val="21"/>
          <w:szCs w:val="21"/>
        </w:rPr>
        <w:t>翻译实践</w:t>
      </w:r>
      <w:r>
        <w:rPr>
          <w:rFonts w:hint="eastAsia" w:hAnsi="宋体" w:cs="宋体"/>
          <w:sz w:val="21"/>
          <w:szCs w:val="21"/>
          <w:lang w:val="en-US" w:eastAsia="zh-CN"/>
        </w:rPr>
        <w:t>技能</w:t>
      </w:r>
      <w:r>
        <w:rPr>
          <w:rFonts w:hint="eastAsia" w:ascii="宋体" w:hAnsi="宋体" w:eastAsia="宋体" w:cs="宋体"/>
          <w:sz w:val="21"/>
          <w:szCs w:val="21"/>
        </w:rPr>
        <w:t>的探讨</w:t>
      </w:r>
    </w:p>
    <w:p>
      <w:pPr>
        <w:pStyle w:val="2"/>
        <w:spacing w:before="156" w:beforeLines="50" w:after="156" w:afterLines="50"/>
        <w:ind w:firstLine="420" w:firstLineChars="200"/>
        <w:rPr>
          <w:rFonts w:hAnsi="宋体" w:cs="宋体"/>
        </w:rPr>
      </w:pPr>
      <w:r>
        <w:rPr>
          <w:rFonts w:hint="eastAsia" w:hAnsi="宋体" w:cs="宋体"/>
          <w:lang w:val="en-US" w:eastAsia="zh-CN"/>
        </w:rPr>
        <w:t>2.1 能</w:t>
      </w:r>
      <w:r>
        <w:rPr>
          <w:rFonts w:hint="eastAsia" w:ascii="宋体" w:hAnsi="宋体" w:eastAsia="宋体" w:cs="宋体"/>
          <w:sz w:val="21"/>
          <w:szCs w:val="21"/>
        </w:rPr>
        <w:t>以较长语段为翻译单位，用规范的语言传译原文所表达的信息，做到语言流畅清晰、结构严谨规范、内容忠实连贯</w:t>
      </w:r>
    </w:p>
    <w:p>
      <w:pPr>
        <w:pStyle w:val="2"/>
        <w:spacing w:before="156" w:beforeLines="50" w:after="156" w:afterLines="50"/>
        <w:ind w:firstLine="420" w:firstLineChars="200"/>
        <w:rPr>
          <w:rFonts w:hAnsi="宋体" w:cs="宋体"/>
        </w:rPr>
      </w:pPr>
      <w:r>
        <w:rPr>
          <w:rFonts w:hint="eastAsia" w:hAnsi="宋体" w:cs="宋体"/>
          <w:lang w:val="en-US" w:eastAsia="zh-CN"/>
        </w:rPr>
        <w:t xml:space="preserve">2.2 </w:t>
      </w:r>
      <w:r>
        <w:rPr>
          <w:rFonts w:hint="eastAsia" w:ascii="宋体" w:hAnsi="宋体" w:eastAsia="宋体" w:cs="宋体"/>
          <w:sz w:val="21"/>
          <w:szCs w:val="21"/>
        </w:rPr>
        <w:t>在掌握笔译基本理论和常用技巧的基础上，通过选读和赏析原著及经典译文，强化培养学生日汉互译技能</w:t>
      </w:r>
    </w:p>
    <w:p>
      <w:pPr>
        <w:pStyle w:val="2"/>
        <w:spacing w:before="156" w:beforeLines="50" w:after="156" w:afterLines="50"/>
        <w:ind w:firstLine="422" w:firstLineChars="200"/>
        <w:rPr>
          <w:rFonts w:hAnsi="宋体" w:cs="宋体"/>
          <w:b/>
        </w:rPr>
      </w:pPr>
      <w:r>
        <w:rPr>
          <w:rFonts w:hint="eastAsia" w:hAnsi="宋体" w:cs="宋体"/>
          <w:b/>
        </w:rPr>
        <w:t>课程目标3：</w:t>
      </w:r>
      <w:r>
        <w:rPr>
          <w:rFonts w:hint="eastAsia" w:ascii="宋体" w:hAnsi="宋体" w:eastAsia="宋体" w:cs="宋体"/>
          <w:sz w:val="21"/>
          <w:szCs w:val="21"/>
        </w:rPr>
        <w:t>训练日汉两种语言互译的基本技能，培养学生从事日汉</w:t>
      </w:r>
      <w:r>
        <w:rPr>
          <w:rFonts w:hint="eastAsia" w:ascii="MS PMincho" w:hAnsi="MS PMincho" w:eastAsia="MS PMincho" w:cs="MS PMincho"/>
          <w:sz w:val="21"/>
          <w:szCs w:val="21"/>
        </w:rPr>
        <w:t>、</w:t>
      </w:r>
      <w:r>
        <w:rPr>
          <w:rFonts w:hint="eastAsia" w:ascii="宋体" w:hAnsi="宋体" w:eastAsia="宋体" w:cs="宋体"/>
          <w:sz w:val="21"/>
          <w:szCs w:val="21"/>
        </w:rPr>
        <w:t>汉日口笔译工作的</w:t>
      </w:r>
      <w:r>
        <w:rPr>
          <w:rFonts w:hint="eastAsia" w:hAnsi="宋体" w:cs="宋体"/>
          <w:sz w:val="21"/>
          <w:szCs w:val="21"/>
          <w:lang w:val="en-US" w:eastAsia="zh-CN"/>
        </w:rPr>
        <w:t>职业</w:t>
      </w:r>
      <w:r>
        <w:rPr>
          <w:rFonts w:hint="eastAsia" w:ascii="宋体" w:hAnsi="宋体" w:eastAsia="宋体" w:cs="宋体"/>
          <w:sz w:val="21"/>
          <w:szCs w:val="21"/>
        </w:rPr>
        <w:t>能力</w:t>
      </w:r>
    </w:p>
    <w:p>
      <w:pPr>
        <w:pStyle w:val="2"/>
        <w:spacing w:before="156" w:beforeLines="50" w:after="156" w:afterLines="50"/>
        <w:ind w:firstLine="420" w:firstLineChars="200"/>
        <w:rPr>
          <w:rFonts w:hAnsi="宋体" w:cs="宋体"/>
        </w:rPr>
      </w:pPr>
      <w:r>
        <w:rPr>
          <w:rFonts w:hint="eastAsia" w:hAnsi="宋体" w:cs="宋体"/>
          <w:lang w:val="en-US" w:eastAsia="zh-CN"/>
        </w:rPr>
        <w:t xml:space="preserve">3.1  </w:t>
      </w:r>
      <w:r>
        <w:rPr>
          <w:rFonts w:hint="eastAsia" w:ascii="宋体" w:hAnsi="宋体" w:eastAsia="宋体" w:cs="宋体"/>
          <w:sz w:val="21"/>
          <w:szCs w:val="21"/>
        </w:rPr>
        <w:t>在实践中不断</w:t>
      </w:r>
      <w:r>
        <w:rPr>
          <w:rFonts w:hint="eastAsia" w:hAnsi="宋体" w:cs="宋体"/>
          <w:sz w:val="21"/>
          <w:szCs w:val="21"/>
          <w:lang w:val="en-US" w:eastAsia="zh-CN"/>
        </w:rPr>
        <w:t>地</w:t>
      </w:r>
      <w:r>
        <w:rPr>
          <w:rFonts w:hint="eastAsia" w:ascii="宋体" w:hAnsi="宋体" w:eastAsia="宋体" w:cs="宋体"/>
          <w:sz w:val="21"/>
          <w:szCs w:val="21"/>
        </w:rPr>
        <w:t>融会、贯通</w:t>
      </w:r>
      <w:r>
        <w:rPr>
          <w:rFonts w:hint="eastAsia" w:ascii="MS PMincho" w:hAnsi="MS PMincho" w:eastAsia="MS PMincho" w:cs="MS PMincho"/>
          <w:sz w:val="21"/>
          <w:szCs w:val="21"/>
        </w:rPr>
        <w:t>、</w:t>
      </w:r>
      <w:r>
        <w:rPr>
          <w:rFonts w:hint="eastAsia" w:hAnsi="宋体" w:cs="宋体"/>
          <w:sz w:val="21"/>
          <w:szCs w:val="21"/>
          <w:lang w:val="en-US" w:eastAsia="zh-CN"/>
        </w:rPr>
        <w:t>体悟翻译</w:t>
      </w:r>
      <w:r>
        <w:rPr>
          <w:rFonts w:hint="eastAsia" w:ascii="宋体" w:hAnsi="宋体" w:eastAsia="宋体" w:cs="宋体"/>
          <w:sz w:val="21"/>
          <w:szCs w:val="21"/>
        </w:rPr>
        <w:t>技巧</w:t>
      </w:r>
      <w:r>
        <w:rPr>
          <w:rFonts w:hint="eastAsia" w:hAnsi="宋体" w:cs="宋体"/>
          <w:sz w:val="21"/>
          <w:szCs w:val="21"/>
          <w:lang w:eastAsia="zh-CN"/>
        </w:rPr>
        <w:t>，</w:t>
      </w:r>
      <w:r>
        <w:rPr>
          <w:rFonts w:hint="eastAsia" w:hAnsi="宋体" w:cs="宋体"/>
          <w:sz w:val="21"/>
          <w:szCs w:val="21"/>
          <w:lang w:val="en-US" w:eastAsia="zh-CN"/>
        </w:rPr>
        <w:t>在试错的过程中逐步</w:t>
      </w:r>
      <w:r>
        <w:rPr>
          <w:rFonts w:hint="eastAsia" w:ascii="宋体" w:hAnsi="宋体" w:eastAsia="宋体" w:cs="宋体"/>
          <w:color w:val="000000"/>
          <w:sz w:val="21"/>
          <w:szCs w:val="21"/>
        </w:rPr>
        <w:t>提高</w:t>
      </w:r>
      <w:r>
        <w:rPr>
          <w:rFonts w:hint="eastAsia" w:hAnsi="宋体" w:cs="宋体"/>
          <w:color w:val="000000"/>
          <w:sz w:val="21"/>
          <w:szCs w:val="21"/>
          <w:lang w:val="en-US" w:eastAsia="zh-CN"/>
        </w:rPr>
        <w:t>日汉互</w:t>
      </w:r>
      <w:r>
        <w:rPr>
          <w:rFonts w:hint="eastAsia" w:ascii="宋体" w:hAnsi="宋体" w:eastAsia="宋体" w:cs="宋体"/>
          <w:color w:val="000000"/>
          <w:sz w:val="21"/>
          <w:szCs w:val="21"/>
        </w:rPr>
        <w:t>译能力</w:t>
      </w:r>
    </w:p>
    <w:p>
      <w:pPr>
        <w:pStyle w:val="2"/>
        <w:spacing w:before="156" w:beforeLines="50" w:after="156" w:afterLines="50"/>
        <w:ind w:firstLine="420" w:firstLineChars="200"/>
        <w:rPr>
          <w:rFonts w:hint="default" w:hAnsi="宋体" w:eastAsia="宋体" w:cs="宋体"/>
          <w:lang w:val="en-US" w:eastAsia="zh-CN"/>
        </w:rPr>
      </w:pPr>
      <w:r>
        <w:rPr>
          <w:rFonts w:hint="eastAsia" w:hAnsi="宋体" w:cs="宋体"/>
          <w:sz w:val="21"/>
          <w:szCs w:val="21"/>
          <w:lang w:val="en-US" w:eastAsia="zh-CN"/>
        </w:rPr>
        <w:t>3.2  帮助学习者在夯实课堂学习的基础上</w:t>
      </w:r>
      <w:r>
        <w:rPr>
          <w:rFonts w:hint="eastAsia" w:ascii="宋体" w:hAnsi="宋体" w:eastAsia="宋体" w:cs="宋体"/>
          <w:sz w:val="21"/>
          <w:szCs w:val="21"/>
        </w:rPr>
        <w:t>进一步</w:t>
      </w:r>
      <w:r>
        <w:rPr>
          <w:rFonts w:hint="eastAsia" w:hAnsi="宋体" w:cs="宋体"/>
          <w:sz w:val="21"/>
          <w:szCs w:val="21"/>
          <w:lang w:val="en-US" w:eastAsia="zh-CN"/>
        </w:rPr>
        <w:t>自主拓展知识面与提高翻译能力</w:t>
      </w:r>
    </w:p>
    <w:p>
      <w:pPr>
        <w:pStyle w:val="2"/>
        <w:spacing w:before="156" w:beforeLines="50" w:after="156" w:afterLines="50"/>
        <w:ind w:firstLine="480" w:firstLineChars="200"/>
        <w:rPr>
          <w:rFonts w:hint="eastAsia" w:ascii="黑体" w:hAnsi="黑体" w:eastAsia="黑体" w:cs="宋体"/>
          <w:sz w:val="24"/>
          <w:szCs w:val="24"/>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“话题词汇</w:t>
            </w:r>
            <w:r>
              <w:rPr>
                <w:rFonts w:hint="default" w:hAnsi="宋体" w:cs="宋体"/>
                <w:lang w:val="en-US" w:eastAsia="zh-CN"/>
              </w:rPr>
              <w:t>”</w:t>
            </w:r>
          </w:p>
        </w:tc>
        <w:tc>
          <w:tcPr>
            <w:tcW w:w="2688"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每课学习词汇200个左右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“课前练笔”</w:t>
            </w:r>
          </w:p>
        </w:tc>
        <w:tc>
          <w:tcPr>
            <w:tcW w:w="2688"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每课短文翻译4-5篇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center"/>
              <w:rPr>
                <w:rFonts w:hint="eastAsia" w:hAnsi="宋体" w:eastAsia="宋体" w:cs="宋体"/>
                <w:lang w:eastAsia="zh-CN"/>
              </w:rPr>
            </w:pPr>
            <w:r>
              <w:rPr>
                <w:rFonts w:hint="eastAsia" w:hAnsi="宋体" w:cs="宋体"/>
                <w:lang w:eastAsia="zh-CN"/>
              </w:rPr>
              <w:t>“</w:t>
            </w:r>
            <w:r>
              <w:rPr>
                <w:rFonts w:hint="eastAsia" w:hAnsi="宋体" w:cs="宋体"/>
                <w:lang w:val="en-US" w:eastAsia="zh-CN"/>
              </w:rPr>
              <w:t>全译知识和窍门</w:t>
            </w:r>
            <w:r>
              <w:rPr>
                <w:rFonts w:hint="eastAsia" w:hAnsi="宋体" w:cs="宋体"/>
                <w:lang w:eastAsia="zh-CN"/>
              </w:rPr>
              <w:t>”</w:t>
            </w:r>
          </w:p>
        </w:tc>
        <w:tc>
          <w:tcPr>
            <w:tcW w:w="2688"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每课精讲实例4-5个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lang w:val="en-US" w:eastAsia="zh-CN"/>
              </w:rPr>
              <w:t>“比读体悟</w:t>
            </w:r>
            <w:r>
              <w:rPr>
                <w:rFonts w:hint="default" w:hAnsi="宋体" w:cs="宋体"/>
                <w:lang w:val="en-US" w:eastAsia="zh-CN"/>
              </w:rPr>
              <w:t>”</w:t>
            </w:r>
          </w:p>
        </w:tc>
        <w:tc>
          <w:tcPr>
            <w:tcW w:w="2688" w:type="dxa"/>
            <w:vAlign w:val="center"/>
          </w:tcPr>
          <w:p>
            <w:pPr>
              <w:pStyle w:val="2"/>
              <w:spacing w:before="156" w:beforeLines="50" w:after="156" w:afterLines="50"/>
              <w:jc w:val="center"/>
              <w:rPr>
                <w:rFonts w:hAnsi="宋体" w:cs="宋体"/>
              </w:rPr>
            </w:pPr>
            <w:r>
              <w:rPr>
                <w:rFonts w:hint="eastAsia" w:hAnsi="宋体" w:cs="宋体"/>
                <w:lang w:val="en-US" w:eastAsia="zh-CN"/>
              </w:rPr>
              <w:t>每课阅读日汉互译范文2-3篇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szCs w:val="21"/>
                <w:lang w:val="en-US" w:eastAsia="zh-CN"/>
              </w:rPr>
              <w:t>3.1</w:t>
            </w:r>
          </w:p>
        </w:tc>
        <w:tc>
          <w:tcPr>
            <w:tcW w:w="3118" w:type="dxa"/>
            <w:vAlign w:val="center"/>
          </w:tcPr>
          <w:p>
            <w:pPr>
              <w:pStyle w:val="2"/>
              <w:spacing w:before="156" w:beforeLines="50" w:after="156" w:afterLines="50"/>
              <w:jc w:val="center"/>
              <w:rPr>
                <w:rFonts w:hint="eastAsia" w:ascii="黑体" w:hAnsi="宋体" w:eastAsia="宋体"/>
                <w:b/>
                <w:bCs/>
                <w:szCs w:val="21"/>
                <w:lang w:eastAsia="zh-CN"/>
              </w:rPr>
            </w:pPr>
            <w:r>
              <w:rPr>
                <w:rFonts w:hint="eastAsia" w:ascii="黑体" w:hAnsi="宋体"/>
                <w:b w:val="0"/>
                <w:bCs w:val="0"/>
                <w:szCs w:val="21"/>
                <w:lang w:eastAsia="zh-CN"/>
              </w:rPr>
              <w:t>“</w:t>
            </w:r>
            <w:r>
              <w:rPr>
                <w:rFonts w:hint="eastAsia" w:ascii="黑体" w:hAnsi="宋体"/>
                <w:b w:val="0"/>
                <w:bCs w:val="0"/>
                <w:szCs w:val="21"/>
                <w:lang w:val="en-US" w:eastAsia="zh-CN"/>
              </w:rPr>
              <w:t>课后练习</w:t>
            </w:r>
            <w:r>
              <w:rPr>
                <w:rFonts w:hint="eastAsia" w:ascii="黑体" w:hAnsi="宋体"/>
                <w:b w:val="0"/>
                <w:bCs w:val="0"/>
                <w:szCs w:val="21"/>
                <w:lang w:eastAsia="zh-CN"/>
              </w:rPr>
              <w:t>”</w:t>
            </w:r>
          </w:p>
        </w:tc>
        <w:tc>
          <w:tcPr>
            <w:tcW w:w="2688"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包括分析题与实训题以及思考题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szCs w:val="21"/>
                <w:lang w:val="en-US" w:eastAsia="zh-CN"/>
              </w:rPr>
              <w:t>3.2</w:t>
            </w:r>
          </w:p>
        </w:tc>
        <w:tc>
          <w:tcPr>
            <w:tcW w:w="3118" w:type="dxa"/>
            <w:vAlign w:val="center"/>
          </w:tcPr>
          <w:p>
            <w:pPr>
              <w:pStyle w:val="2"/>
              <w:spacing w:before="156" w:beforeLines="50" w:after="156" w:afterLines="50"/>
              <w:jc w:val="center"/>
              <w:rPr>
                <w:rFonts w:hint="eastAsia" w:ascii="黑体" w:hAnsi="宋体" w:eastAsia="宋体"/>
                <w:b/>
                <w:bCs/>
                <w:szCs w:val="21"/>
                <w:lang w:eastAsia="zh-CN"/>
              </w:rPr>
            </w:pPr>
            <w:r>
              <w:rPr>
                <w:rFonts w:hint="eastAsia" w:ascii="黑体" w:hAnsi="宋体"/>
                <w:b w:val="0"/>
                <w:bCs w:val="0"/>
                <w:szCs w:val="21"/>
                <w:lang w:eastAsia="zh-CN"/>
              </w:rPr>
              <w:t>“</w:t>
            </w:r>
            <w:r>
              <w:rPr>
                <w:rFonts w:hint="eastAsia" w:ascii="黑体" w:hAnsi="宋体"/>
                <w:b w:val="0"/>
                <w:bCs w:val="0"/>
                <w:szCs w:val="21"/>
                <w:lang w:val="en-US" w:eastAsia="zh-CN"/>
              </w:rPr>
              <w:t>推荐读物</w:t>
            </w:r>
            <w:r>
              <w:rPr>
                <w:rFonts w:hint="eastAsia" w:ascii="黑体" w:hAnsi="宋体"/>
                <w:b w:val="0"/>
                <w:bCs w:val="0"/>
                <w:szCs w:val="21"/>
                <w:lang w:eastAsia="zh-CN"/>
              </w:rPr>
              <w:t>”</w:t>
            </w:r>
          </w:p>
        </w:tc>
        <w:tc>
          <w:tcPr>
            <w:tcW w:w="2688"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引导学生进行自主学习</w:t>
            </w:r>
          </w:p>
        </w:tc>
      </w:tr>
    </w:tbl>
    <w:p>
      <w:pPr>
        <w:spacing w:before="156" w:beforeLines="50" w:after="156" w:afterLines="50"/>
        <w:ind w:firstLine="562" w:firstLineChars="200"/>
        <w:rPr>
          <w:rFonts w:hint="eastAsia" w:ascii="黑体" w:hAnsi="黑体" w:eastAsia="黑体"/>
          <w:b/>
          <w:sz w:val="28"/>
          <w:szCs w:val="28"/>
        </w:rPr>
      </w:pPr>
    </w:p>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ind w:firstLine="482" w:firstLineChars="200"/>
        <w:jc w:val="left"/>
      </w:pPr>
      <w:r>
        <w:rPr>
          <w:rFonts w:hint="eastAsia" w:ascii="黑体" w:hAnsi="黑体" w:eastAsia="黑体" w:cs="Times New Roman"/>
          <w:b/>
          <w:sz w:val="24"/>
          <w:szCs w:val="24"/>
        </w:rPr>
        <w:t>第一</w:t>
      </w:r>
      <w:r>
        <w:rPr>
          <w:rFonts w:hint="eastAsia" w:ascii="黑体" w:hAnsi="黑体" w:eastAsia="黑体" w:cs="Times New Roman"/>
          <w:b/>
          <w:sz w:val="24"/>
          <w:szCs w:val="24"/>
          <w:lang w:val="en-US" w:eastAsia="zh-CN"/>
        </w:rPr>
        <w:t>课</w:t>
      </w:r>
      <w:r>
        <w:rPr>
          <w:rFonts w:hint="eastAsia" w:ascii="黑体" w:hAnsi="黑体" w:eastAsia="黑体" w:cs="Times New Roman"/>
          <w:b/>
          <w:sz w:val="24"/>
          <w:szCs w:val="24"/>
        </w:rPr>
        <w:t xml:space="preserve"> </w:t>
      </w:r>
      <w:r>
        <w:rPr>
          <w:rFonts w:hint="eastAsia" w:ascii="黑体" w:hAnsi="黑体" w:eastAsia="黑体" w:cs="Times New Roman"/>
          <w:b/>
          <w:sz w:val="24"/>
          <w:szCs w:val="24"/>
          <w:lang w:val="en-US" w:eastAsia="zh-CN"/>
        </w:rPr>
        <w:t>文化外译</w:t>
      </w:r>
      <w:r>
        <w:rPr>
          <w:rFonts w:hint="eastAsia" w:ascii="宋体" w:hAnsi="宋体" w:cs="宋体"/>
          <w:b/>
          <w:color w:val="000000"/>
          <w:kern w:val="0"/>
          <w:sz w:val="20"/>
          <w:szCs w:val="20"/>
        </w:rPr>
        <w:t xml:space="preserve">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eastAsia" w:ascii="宋体" w:hAnsi="宋体" w:eastAsia="宋体"/>
          <w:szCs w:val="21"/>
          <w:lang w:eastAsia="zh-CN"/>
        </w:rPr>
      </w:pPr>
      <w:r>
        <w:rPr>
          <w:rFonts w:hint="eastAsia" w:ascii="宋体" w:hAnsi="宋体" w:eastAsia="宋体" w:cs="宋体"/>
          <w:color w:val="000000"/>
          <w:kern w:val="0"/>
          <w:szCs w:val="21"/>
          <w:lang w:val="en-US" w:eastAsia="zh-CN"/>
        </w:rPr>
        <w:t>了解</w:t>
      </w:r>
      <w:r>
        <w:rPr>
          <w:rFonts w:hint="eastAsia" w:ascii="宋体" w:hAnsi="宋体" w:eastAsia="宋体" w:cs="宋体"/>
          <w:sz w:val="21"/>
          <w:szCs w:val="21"/>
        </w:rPr>
        <w:t>翻译是一个文化传播和融合的过程</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以及</w:t>
      </w:r>
      <w:r>
        <w:rPr>
          <w:rFonts w:hint="eastAsia" w:ascii="宋体" w:hAnsi="宋体" w:eastAsia="宋体" w:cs="宋体"/>
          <w:sz w:val="21"/>
          <w:szCs w:val="21"/>
        </w:rPr>
        <w:t>文化内涵</w:t>
      </w:r>
      <w:r>
        <w:rPr>
          <w:rFonts w:hint="eastAsia" w:ascii="宋体" w:hAnsi="宋体" w:eastAsia="宋体" w:cs="宋体"/>
          <w:sz w:val="21"/>
          <w:szCs w:val="21"/>
          <w:lang w:val="en-US" w:eastAsia="zh-CN"/>
        </w:rPr>
        <w:t>的</w:t>
      </w:r>
      <w:r>
        <w:rPr>
          <w:rFonts w:hint="eastAsia" w:ascii="宋体" w:hAnsi="宋体" w:eastAsia="宋体" w:cs="宋体"/>
          <w:sz w:val="21"/>
          <w:szCs w:val="21"/>
        </w:rPr>
        <w:t>广泛</w:t>
      </w:r>
      <w:r>
        <w:rPr>
          <w:rFonts w:hint="eastAsia" w:ascii="宋体" w:hAnsi="宋体" w:eastAsia="宋体" w:cs="宋体"/>
          <w:sz w:val="21"/>
          <w:szCs w:val="21"/>
          <w:lang w:val="en-US" w:eastAsia="zh-CN"/>
        </w:rPr>
        <w:t>性</w:t>
      </w:r>
      <w:r>
        <w:rPr>
          <w:rFonts w:hint="eastAsia" w:ascii="宋体" w:hAnsi="宋体" w:eastAsia="宋体" w:cs="宋体"/>
          <w:sz w:val="21"/>
          <w:szCs w:val="21"/>
          <w:lang w:eastAsia="zh-CN"/>
        </w:rPr>
        <w:t>。</w:t>
      </w:r>
    </w:p>
    <w:p>
      <w:pPr>
        <w:widowControl/>
        <w:numPr>
          <w:ilvl w:val="0"/>
          <w:numId w:val="1"/>
        </w:numPr>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rPr>
        <w:t>教学重难点</w:t>
      </w:r>
      <w:r>
        <w:rPr>
          <w:rFonts w:hint="eastAsia" w:ascii="宋体" w:hAnsi="宋体" w:eastAsia="宋体" w:cs="宋体"/>
          <w:color w:val="000000"/>
          <w:kern w:val="0"/>
          <w:szCs w:val="21"/>
          <w:lang w:val="en-US" w:eastAsia="zh-CN"/>
        </w:rPr>
        <w:t xml:space="preserve"> </w:t>
      </w:r>
    </w:p>
    <w:p>
      <w:pPr>
        <w:widowControl/>
        <w:numPr>
          <w:ilvl w:val="0"/>
          <w:numId w:val="0"/>
        </w:numPr>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sz w:val="21"/>
          <w:szCs w:val="21"/>
        </w:rPr>
        <w:t>由于不同民族的文化之间存在巨大的差异，因此，在翻译时常常会遇到在译入语中找不到与原语词汇相对应的译语词汇等现象，即所谓的“文化空缺现象”。</w:t>
      </w:r>
    </w:p>
    <w:p>
      <w:pPr>
        <w:numPr>
          <w:ilvl w:val="0"/>
          <w:numId w:val="1"/>
        </w:numPr>
        <w:snapToGrid w:val="0"/>
        <w:ind w:left="0" w:leftChars="0" w:firstLine="420" w:firstLineChars="200"/>
        <w:jc w:val="both"/>
        <w:rPr>
          <w:rFonts w:hint="eastAsia" w:hAnsi="宋体"/>
          <w:sz w:val="21"/>
          <w:szCs w:val="21"/>
        </w:rPr>
      </w:pPr>
      <w:r>
        <w:rPr>
          <w:rFonts w:hint="eastAsia" w:ascii="宋体" w:hAnsi="宋体" w:eastAsia="宋体" w:cs="宋体"/>
          <w:color w:val="000000"/>
          <w:kern w:val="0"/>
          <w:szCs w:val="21"/>
        </w:rPr>
        <w:t>教学内容</w:t>
      </w:r>
      <w:r>
        <w:rPr>
          <w:rFonts w:hint="eastAsia" w:hAnsi="宋体"/>
          <w:sz w:val="21"/>
          <w:szCs w:val="21"/>
        </w:rPr>
        <w:t xml:space="preserve"> </w:t>
      </w:r>
    </w:p>
    <w:p>
      <w:pPr>
        <w:numPr>
          <w:ilvl w:val="0"/>
          <w:numId w:val="0"/>
        </w:numPr>
        <w:snapToGrid w:val="0"/>
        <w:ind w:firstLine="420" w:firstLineChars="200"/>
        <w:jc w:val="both"/>
        <w:rPr>
          <w:rFonts w:hint="eastAsia" w:ascii="宋体" w:hAnsi="宋体" w:eastAsia="宋体" w:cs="宋体"/>
          <w:b/>
          <w:sz w:val="21"/>
          <w:szCs w:val="21"/>
        </w:rPr>
      </w:pPr>
      <w:r>
        <w:rPr>
          <w:rFonts w:hint="eastAsia" w:ascii="宋体" w:hAnsi="宋体" w:eastAsia="宋体" w:cs="宋体"/>
          <w:sz w:val="21"/>
          <w:szCs w:val="21"/>
        </w:rPr>
        <w:t>本课主要以与人们日常生活密切相关的一般文化为中心，从物质文化（衣、食、住）、人文思想、民俗文化几个方面探讨翻译的对策。在解决“文化空缺现象”的难题时，译者要在充分理解两国语言、文化特点的基础上，灵活地运用移植、意译、注释、释义等多种方法加以翻译。另外，在文化外译时，也经常会涉及到不同民族独到的思想观念。</w:t>
      </w:r>
    </w:p>
    <w:p>
      <w:pPr>
        <w:snapToGrid w:val="0"/>
        <w:ind w:firstLine="420" w:firstLineChars="200"/>
        <w:jc w:val="both"/>
        <w:rPr>
          <w:rFonts w:ascii="宋体" w:hAnsi="宋体" w:eastAsia="宋体" w:cs="TimesNewRomanPSMT"/>
          <w:color w:val="000000"/>
          <w:kern w:val="0"/>
          <w:szCs w:val="21"/>
        </w:rPr>
      </w:pPr>
    </w:p>
    <w:p>
      <w:pPr>
        <w:numPr>
          <w:ilvl w:val="0"/>
          <w:numId w:val="1"/>
        </w:numPr>
        <w:snapToGrid w:val="0"/>
        <w:ind w:left="0" w:leftChars="0" w:firstLine="420" w:firstLineChars="200"/>
        <w:jc w:val="both"/>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教学方法 </w:t>
      </w:r>
    </w:p>
    <w:p>
      <w:pPr>
        <w:numPr>
          <w:ilvl w:val="0"/>
          <w:numId w:val="0"/>
        </w:numPr>
        <w:snapToGrid w:val="0"/>
        <w:ind w:firstLine="420" w:firstLineChars="200"/>
        <w:jc w:val="both"/>
        <w:rPr>
          <w:rFonts w:hint="eastAsia" w:ascii="宋体" w:hAnsi="宋体" w:eastAsia="宋体" w:cs="宋体"/>
          <w:sz w:val="21"/>
          <w:szCs w:val="21"/>
        </w:rPr>
      </w:pPr>
      <w:r>
        <w:rPr>
          <w:rFonts w:hint="eastAsia" w:ascii="宋体" w:hAnsi="宋体" w:eastAsia="宋体" w:cs="宋体"/>
          <w:sz w:val="21"/>
          <w:szCs w:val="21"/>
        </w:rPr>
        <w:t>本课将以中日两国独特的文化现象为例，探讨其特有的文化词汇、思想观念等的翻译技巧。</w:t>
      </w:r>
      <w:r>
        <w:rPr>
          <w:rFonts w:hint="eastAsia" w:ascii="宋体" w:hAnsi="宋体" w:eastAsia="宋体" w:cs="宋体"/>
          <w:bCs/>
          <w:sz w:val="21"/>
          <w:szCs w:val="21"/>
        </w:rPr>
        <w:t>思考翻译等值这一概念的内涵</w:t>
      </w:r>
      <w:r>
        <w:rPr>
          <w:rFonts w:hint="eastAsia" w:ascii="宋体" w:hAnsi="宋体" w:eastAsia="宋体" w:cs="宋体"/>
          <w:bCs/>
          <w:sz w:val="21"/>
          <w:szCs w:val="21"/>
          <w:lang w:eastAsia="zh-CN"/>
        </w:rPr>
        <w:t>；</w:t>
      </w:r>
      <w:r>
        <w:rPr>
          <w:rFonts w:hint="eastAsia" w:ascii="宋体" w:hAnsi="宋体" w:eastAsia="宋体" w:cs="宋体"/>
          <w:sz w:val="21"/>
          <w:szCs w:val="21"/>
        </w:rPr>
        <w:t>举例分析文化的可译性和不可译性</w:t>
      </w:r>
      <w:r>
        <w:rPr>
          <w:rFonts w:hint="eastAsia" w:ascii="宋体" w:hAnsi="宋体" w:eastAsia="宋体" w:cs="宋体"/>
          <w:sz w:val="21"/>
          <w:szCs w:val="21"/>
          <w:lang w:eastAsia="zh-CN"/>
        </w:rPr>
        <w:t>；</w:t>
      </w:r>
      <w:r>
        <w:rPr>
          <w:rFonts w:hint="eastAsia" w:ascii="宋体" w:hAnsi="宋体" w:eastAsia="宋体" w:cs="宋体"/>
          <w:bCs/>
          <w:sz w:val="21"/>
          <w:szCs w:val="21"/>
        </w:rPr>
        <w:t>思考文化翻译的基本原则和方法。</w:t>
      </w:r>
    </w:p>
    <w:p>
      <w:pPr>
        <w:numPr>
          <w:ilvl w:val="0"/>
          <w:numId w:val="0"/>
        </w:numPr>
        <w:snapToGrid w:val="0"/>
        <w:ind w:firstLine="420" w:firstLineChars="200"/>
        <w:jc w:val="both"/>
        <w:rPr>
          <w:rFonts w:hint="eastAsia" w:ascii="宋体" w:hAnsi="宋体" w:eastAsia="宋体" w:cs="宋体"/>
          <w:sz w:val="21"/>
          <w:szCs w:val="21"/>
        </w:rPr>
      </w:pPr>
    </w:p>
    <w:p>
      <w:pPr>
        <w:numPr>
          <w:ilvl w:val="0"/>
          <w:numId w:val="1"/>
        </w:numPr>
        <w:snapToGrid w:val="0"/>
        <w:ind w:left="0" w:leftChars="0" w:firstLine="420" w:firstLineChars="200"/>
        <w:jc w:val="both"/>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教学评价</w:t>
      </w:r>
      <w:r>
        <w:rPr>
          <w:rFonts w:hint="eastAsia" w:ascii="宋体" w:hAnsi="宋体" w:eastAsia="宋体" w:cs="TimesNewRomanPSMT"/>
          <w:color w:val="000000"/>
          <w:kern w:val="0"/>
          <w:szCs w:val="21"/>
          <w:lang w:val="en-US" w:eastAsia="zh-CN"/>
        </w:rPr>
        <w:t xml:space="preserve"> </w:t>
      </w: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完成</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课后练习</w:t>
      </w:r>
      <w:r>
        <w:rPr>
          <w:rFonts w:hint="eastAsia" w:ascii="宋体" w:hAnsi="宋体" w:eastAsia="宋体" w:cs="宋体"/>
          <w:b w:val="0"/>
          <w:bCs w:val="0"/>
          <w:sz w:val="21"/>
          <w:szCs w:val="21"/>
          <w:lang w:eastAsia="zh-CN"/>
        </w:rPr>
        <w:t>”</w:t>
      </w:r>
    </w:p>
    <w:p>
      <w:pPr>
        <w:numPr>
          <w:ilvl w:val="0"/>
          <w:numId w:val="0"/>
        </w:numPr>
        <w:snapToGrid w:val="0"/>
        <w:ind w:leftChars="200"/>
        <w:jc w:val="both"/>
        <w:rPr>
          <w:rFonts w:hint="eastAsia" w:ascii="宋体" w:hAnsi="宋体" w:eastAsia="宋体" w:cs="TimesNewRomanPSMT"/>
          <w:color w:val="000000"/>
          <w:kern w:val="0"/>
          <w:szCs w:val="21"/>
          <w:lang w:val="en-US" w:eastAsia="zh-CN"/>
        </w:rPr>
      </w:pPr>
    </w:p>
    <w:p>
      <w:pPr>
        <w:widowControl/>
        <w:spacing w:before="156" w:beforeLines="50" w:after="156" w:afterLines="50"/>
        <w:ind w:firstLine="482" w:firstLineChars="200"/>
        <w:jc w:val="left"/>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二课</w:t>
      </w:r>
      <w:r>
        <w:rPr>
          <w:rFonts w:hint="eastAsia" w:ascii="黑体" w:hAnsi="黑体" w:eastAsia="黑体" w:cs="Times New Roman"/>
          <w:b/>
          <w:sz w:val="24"/>
          <w:szCs w:val="24"/>
        </w:rPr>
        <w:t xml:space="preserve"> </w:t>
      </w:r>
      <w:r>
        <w:rPr>
          <w:rFonts w:hint="eastAsia" w:ascii="黑体" w:hAnsi="黑体" w:eastAsia="黑体" w:cs="黑体"/>
          <w:sz w:val="24"/>
          <w:szCs w:val="24"/>
        </w:rPr>
        <w:t>娱乐休闲</w:t>
      </w:r>
      <w:r>
        <w:rPr>
          <w:rFonts w:hint="eastAsia" w:ascii="宋体" w:hAnsi="宋体" w:cs="宋体"/>
          <w:b/>
          <w:color w:val="000000"/>
          <w:kern w:val="0"/>
          <w:sz w:val="20"/>
          <w:szCs w:val="20"/>
        </w:rPr>
        <w:t xml:space="preserve"> </w:t>
      </w:r>
    </w:p>
    <w:p>
      <w:pPr>
        <w:widowControl/>
        <w:spacing w:before="156" w:beforeLines="50" w:after="156" w:afterLines="50"/>
        <w:ind w:firstLine="211" w:firstLineChars="100"/>
        <w:jc w:val="left"/>
        <w:rPr>
          <w:rFonts w:hint="eastAsia" w:ascii="宋体" w:hAnsi="宋体" w:eastAsia="宋体" w:cs="宋体"/>
          <w:color w:val="000000"/>
          <w:kern w:val="0"/>
          <w:szCs w:val="21"/>
        </w:rPr>
      </w:pPr>
      <w:r>
        <w:rPr>
          <w:rFonts w:hint="eastAsia" w:ascii="宋体" w:hAnsi="宋体" w:eastAsia="宋体" w:cs="宋体"/>
          <w:b/>
          <w:sz w:val="21"/>
        </w:rPr>
        <w:t xml:space="preserve"> </w:t>
      </w: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cs="宋体"/>
          <w:sz w:val="21"/>
          <w:szCs w:val="21"/>
        </w:rPr>
        <w:t>着重分析在娱乐休闲方面大量存在的熟语、歇后语、惯用语以及在现今社会生活中层出不穷的新词和流行语的翻译方法与技巧。</w:t>
      </w:r>
    </w:p>
    <w:p>
      <w:pPr>
        <w:numPr>
          <w:ilvl w:val="0"/>
          <w:numId w:val="2"/>
        </w:numPr>
        <w:ind w:firstLine="420" w:firstLineChars="200"/>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pPr>
        <w:numPr>
          <w:ilvl w:val="0"/>
          <w:numId w:val="0"/>
        </w:numPr>
        <w:ind w:firstLine="420" w:firstLineChars="200"/>
        <w:rPr>
          <w:rFonts w:hint="eastAsia" w:ascii="宋体" w:hAnsi="宋体" w:eastAsia="宋体" w:cs="宋体"/>
          <w:sz w:val="21"/>
          <w:szCs w:val="21"/>
        </w:rPr>
      </w:pPr>
      <w:r>
        <w:rPr>
          <w:rFonts w:hint="eastAsia" w:ascii="宋体" w:hAnsi="宋体" w:eastAsia="宋体" w:cs="宋体"/>
          <w:sz w:val="21"/>
          <w:szCs w:val="21"/>
        </w:rPr>
        <w:t>重点在于既要把握语表的相似性，又要重视语义、语用的一致性。既要及时掌握娱乐休闲方面最新的词汇表达，又要将译意与两国文化、国民情感等有机融合，以求译文既准确又易于理解。</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cs="宋体"/>
          <w:sz w:val="21"/>
          <w:szCs w:val="21"/>
        </w:rPr>
        <w:t>译文宜轻松、通俗。既要避免过于学术化、严肃晦涩，也不应平淡无奇、品之无味。在努力保留和展现原文语言特色和文化风采的同时,也应尽可能地做到易读、易懂。本课通过相关内容的词汇和文本的对照比读，来学习娱乐休闲方面的翻译原则、翻译特点和翻译方法。</w:t>
      </w:r>
    </w:p>
    <w:p>
      <w:pPr>
        <w:widowControl/>
        <w:numPr>
          <w:ilvl w:val="0"/>
          <w:numId w:val="2"/>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教学方法 </w:t>
      </w:r>
    </w:p>
    <w:p>
      <w:pPr>
        <w:widowControl/>
        <w:numPr>
          <w:ilvl w:val="0"/>
          <w:numId w:val="0"/>
        </w:numPr>
        <w:spacing w:before="156" w:beforeLines="50" w:after="156" w:afterLines="50"/>
        <w:ind w:firstLine="420" w:firstLineChars="200"/>
        <w:jc w:val="left"/>
        <w:rPr>
          <w:rFonts w:hint="eastAsia" w:ascii="宋体" w:hAnsi="宋体" w:eastAsia="宋体"/>
          <w:szCs w:val="21"/>
          <w:lang w:eastAsia="zh-CN"/>
        </w:rPr>
      </w:pPr>
      <w:r>
        <w:rPr>
          <w:rFonts w:hint="eastAsia" w:ascii="宋体" w:hAnsi="宋体" w:eastAsia="宋体" w:cs="宋体"/>
          <w:sz w:val="21"/>
          <w:szCs w:val="21"/>
        </w:rPr>
        <w:t>归纳总结熟语翻译的方法</w:t>
      </w:r>
      <w:r>
        <w:rPr>
          <w:rFonts w:hint="eastAsia" w:ascii="宋体" w:hAnsi="宋体" w:eastAsia="宋体" w:cs="宋体"/>
          <w:sz w:val="21"/>
          <w:szCs w:val="21"/>
          <w:lang w:eastAsia="zh-CN"/>
        </w:rPr>
        <w:t>；</w:t>
      </w:r>
      <w:r>
        <w:rPr>
          <w:rFonts w:hint="eastAsia" w:ascii="宋体" w:hAnsi="宋体" w:eastAsia="宋体" w:cs="宋体"/>
          <w:sz w:val="21"/>
          <w:szCs w:val="21"/>
        </w:rPr>
        <w:t>分析什么情况下不宜将熟语、歇后语和惯用语直译</w:t>
      </w:r>
      <w:r>
        <w:rPr>
          <w:rFonts w:hint="eastAsia" w:ascii="宋体" w:hAnsi="宋体" w:eastAsia="宋体" w:cs="宋体"/>
          <w:sz w:val="21"/>
          <w:szCs w:val="21"/>
          <w:lang w:eastAsia="zh-CN"/>
        </w:rPr>
        <w:t>；</w:t>
      </w:r>
      <w:r>
        <w:rPr>
          <w:rFonts w:hint="eastAsia" w:ascii="宋体" w:hAnsi="宋体" w:eastAsia="宋体" w:cs="宋体"/>
          <w:sz w:val="21"/>
          <w:szCs w:val="21"/>
        </w:rPr>
        <w:t>在日文报刊网站中找出日本最新的流行语并试译</w:t>
      </w:r>
      <w:r>
        <w:rPr>
          <w:rFonts w:hint="eastAsia" w:ascii="宋体" w:hAnsi="宋体" w:eastAsia="宋体" w:cs="宋体"/>
          <w:sz w:val="21"/>
          <w:szCs w:val="21"/>
          <w:lang w:eastAsia="zh-CN"/>
        </w:rPr>
        <w:t>。</w:t>
      </w:r>
    </w:p>
    <w:p>
      <w:pPr>
        <w:widowControl/>
        <w:numPr>
          <w:ilvl w:val="0"/>
          <w:numId w:val="2"/>
        </w:numPr>
        <w:spacing w:before="156" w:beforeLines="50" w:after="156" w:afterLines="50"/>
        <w:ind w:left="0" w:leftChars="0" w:firstLine="420" w:firstLineChars="2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教学评价</w:t>
      </w: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完成</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课后练习</w:t>
      </w:r>
      <w:r>
        <w:rPr>
          <w:rFonts w:hint="eastAsia" w:ascii="宋体" w:hAnsi="宋体" w:eastAsia="宋体" w:cs="宋体"/>
          <w:b w:val="0"/>
          <w:bCs w:val="0"/>
          <w:sz w:val="21"/>
          <w:szCs w:val="21"/>
          <w:lang w:eastAsia="zh-CN"/>
        </w:rPr>
        <w:t>”</w:t>
      </w:r>
    </w:p>
    <w:p>
      <w:pPr>
        <w:rPr>
          <w:rFonts w:hint="eastAsia" w:ascii="宋体" w:hAnsi="宋体" w:eastAsia="宋体" w:cs="宋体"/>
          <w:sz w:val="24"/>
          <w:szCs w:val="24"/>
        </w:rPr>
      </w:pPr>
    </w:p>
    <w:p>
      <w:pPr>
        <w:rPr>
          <w:rFonts w:hint="eastAsia" w:ascii="宋体" w:hAnsi="宋体" w:eastAsia="宋体" w:cs="宋体"/>
          <w:sz w:val="24"/>
          <w:szCs w:val="24"/>
        </w:rPr>
      </w:pPr>
    </w:p>
    <w:p>
      <w:pPr>
        <w:ind w:firstLine="480" w:firstLineChars="200"/>
        <w:rPr>
          <w:rFonts w:hint="eastAsia" w:ascii="黑体" w:hAnsi="黑体" w:eastAsia="黑体" w:cs="黑体"/>
          <w:bCs/>
          <w:color w:val="000000"/>
          <w:sz w:val="24"/>
          <w:szCs w:val="24"/>
        </w:rPr>
      </w:pPr>
      <w:r>
        <w:rPr>
          <w:rFonts w:hint="eastAsia" w:ascii="黑体" w:hAnsi="黑体" w:eastAsia="黑体" w:cs="黑体"/>
          <w:bCs/>
          <w:color w:val="000000"/>
          <w:sz w:val="24"/>
          <w:szCs w:val="24"/>
        </w:rPr>
        <w:t>第三课 医疗保健</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rPr>
        <w:t>中日两国语言所属体系不同，语言结构和表达习惯相映成趣，各有千秋。</w:t>
      </w:r>
      <w:r>
        <w:rPr>
          <w:rFonts w:hint="eastAsia" w:ascii="宋体" w:hAnsi="宋体" w:eastAsia="宋体" w:cs="宋体"/>
          <w:color w:val="000000"/>
          <w:sz w:val="21"/>
          <w:szCs w:val="21"/>
          <w:lang w:val="en-US" w:eastAsia="zh-CN"/>
        </w:rPr>
        <w:t>如何跨越这些不同，寻求语言之间的相通之处，这正是</w:t>
      </w:r>
      <w:r>
        <w:rPr>
          <w:rFonts w:hint="eastAsia" w:ascii="宋体" w:hAnsi="宋体" w:eastAsia="宋体" w:cs="宋体"/>
          <w:color w:val="000000"/>
          <w:sz w:val="21"/>
          <w:szCs w:val="21"/>
        </w:rPr>
        <w:t>翻译</w:t>
      </w:r>
      <w:r>
        <w:rPr>
          <w:rFonts w:hint="eastAsia" w:ascii="宋体" w:hAnsi="宋体" w:eastAsia="宋体" w:cs="宋体"/>
          <w:color w:val="000000"/>
          <w:sz w:val="21"/>
          <w:szCs w:val="21"/>
          <w:lang w:val="en-US" w:eastAsia="zh-CN"/>
        </w:rPr>
        <w:t>者所要做的工作。</w:t>
      </w:r>
    </w:p>
    <w:p>
      <w:pPr>
        <w:widowControl/>
        <w:numPr>
          <w:ilvl w:val="0"/>
          <w:numId w:val="3"/>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pPr>
        <w:widowControl/>
        <w:numPr>
          <w:ilvl w:val="0"/>
          <w:numId w:val="0"/>
        </w:numPr>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sz w:val="21"/>
          <w:szCs w:val="21"/>
        </w:rPr>
        <w:t>从翻译标准来说，与原文在形式、意义上一一对应的译文，可谓是最理想的翻译。然而，事实上形神无法兼备的情况却时有发生。</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numPr>
          <w:ilvl w:val="0"/>
          <w:numId w:val="0"/>
        </w:numPr>
        <w:ind w:firstLine="420" w:firstLineChars="200"/>
        <w:rPr>
          <w:rFonts w:hint="eastAsia" w:ascii="宋体" w:hAnsi="宋体" w:eastAsia="宋体" w:cs="宋体"/>
          <w:sz w:val="21"/>
          <w:szCs w:val="21"/>
        </w:rPr>
      </w:pPr>
      <w:r>
        <w:rPr>
          <w:rFonts w:hint="eastAsia" w:ascii="宋体" w:hAnsi="宋体" w:eastAsia="宋体" w:cs="宋体"/>
          <w:color w:val="000000"/>
          <w:sz w:val="21"/>
          <w:szCs w:val="21"/>
        </w:rPr>
        <w:t>本课结合医疗保健的相关话题，围绕拟声拟态词、定语、语态等方面，对日汉互译的翻译方法展开探讨。在忠实于原文意义的基础上，不拘泥于形式上的一致，根据目标语言的特点灵活地将原语的“主旨”和“神韵”传达出来，是常见的翻译手法。</w:t>
      </w:r>
    </w:p>
    <w:p>
      <w:pPr>
        <w:numPr>
          <w:ilvl w:val="0"/>
          <w:numId w:val="0"/>
        </w:numPr>
        <w:ind w:leftChars="200"/>
        <w:rPr>
          <w:rFonts w:hint="eastAsia" w:ascii="宋体" w:hAnsi="宋体" w:eastAsia="宋体" w:cs="宋体"/>
          <w:color w:val="000000"/>
          <w:kern w:val="0"/>
          <w:szCs w:val="21"/>
          <w:lang w:val="en-US" w:eastAsia="zh-CN"/>
        </w:rPr>
      </w:pPr>
    </w:p>
    <w:p>
      <w:pPr>
        <w:numPr>
          <w:ilvl w:val="0"/>
          <w:numId w:val="0"/>
        </w:numPr>
        <w:ind w:leftChars="200"/>
        <w:rPr>
          <w:rFonts w:hint="eastAsia" w:ascii="宋体" w:hAnsi="宋体" w:eastAsia="宋体" w:cs="宋体"/>
          <w:sz w:val="21"/>
          <w:szCs w:val="21"/>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ind w:firstLine="420" w:firstLineChars="200"/>
        <w:rPr>
          <w:rFonts w:hint="eastAsia" w:ascii="宋体" w:hAnsi="宋体" w:eastAsia="宋体" w:cs="宋体"/>
          <w:bCs/>
          <w:sz w:val="21"/>
          <w:szCs w:val="21"/>
        </w:rPr>
      </w:pPr>
      <w:r>
        <w:rPr>
          <w:rFonts w:hint="eastAsia" w:ascii="宋体" w:hAnsi="宋体" w:eastAsia="宋体" w:cs="宋体"/>
          <w:sz w:val="21"/>
          <w:szCs w:val="21"/>
          <w:lang w:val="en-US" w:eastAsia="zh-CN"/>
        </w:rPr>
        <w:t>分析</w:t>
      </w:r>
      <w:r>
        <w:rPr>
          <w:rFonts w:hint="eastAsia" w:ascii="宋体" w:hAnsi="宋体" w:eastAsia="宋体" w:cs="宋体"/>
          <w:sz w:val="21"/>
          <w:szCs w:val="21"/>
        </w:rPr>
        <w:t>日语中表示“疼痛”的拟声拟态词有哪些</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思考</w:t>
      </w:r>
      <w:r>
        <w:rPr>
          <w:rFonts w:hint="eastAsia" w:ascii="宋体" w:hAnsi="宋体" w:eastAsia="宋体" w:cs="宋体"/>
          <w:bCs/>
          <w:sz w:val="21"/>
          <w:szCs w:val="21"/>
        </w:rPr>
        <w:t>除了本课列举的情况以外，</w:t>
      </w:r>
      <w:r>
        <w:rPr>
          <w:rFonts w:hint="eastAsia" w:ascii="宋体" w:hAnsi="宋体" w:eastAsia="宋体" w:cs="宋体"/>
          <w:bCs/>
          <w:sz w:val="21"/>
          <w:szCs w:val="21"/>
          <w:lang w:val="en-US" w:eastAsia="zh-CN"/>
        </w:rPr>
        <w:t>日汉两种语言间</w:t>
      </w:r>
      <w:r>
        <w:rPr>
          <w:rFonts w:hint="eastAsia" w:ascii="宋体" w:hAnsi="宋体" w:eastAsia="宋体" w:cs="宋体"/>
          <w:bCs/>
          <w:sz w:val="21"/>
          <w:szCs w:val="21"/>
        </w:rPr>
        <w:t>还有何种语态之间可以相互转换</w:t>
      </w:r>
      <w:r>
        <w:rPr>
          <w:rFonts w:hint="eastAsia" w:ascii="宋体" w:hAnsi="宋体" w:eastAsia="宋体" w:cs="宋体"/>
          <w:bCs/>
          <w:sz w:val="21"/>
          <w:szCs w:val="21"/>
          <w:lang w:eastAsia="zh-CN"/>
        </w:rPr>
        <w:t>；</w:t>
      </w:r>
      <w:r>
        <w:rPr>
          <w:rFonts w:hint="eastAsia" w:ascii="宋体" w:hAnsi="宋体" w:eastAsia="宋体" w:cs="宋体"/>
          <w:sz w:val="21"/>
          <w:szCs w:val="21"/>
          <w:lang w:val="en-US" w:eastAsia="zh-CN"/>
        </w:rPr>
        <w:t>查阅</w:t>
      </w:r>
      <w:r>
        <w:rPr>
          <w:rFonts w:hint="eastAsia" w:ascii="宋体" w:hAnsi="宋体" w:eastAsia="宋体" w:cs="宋体"/>
          <w:bCs/>
          <w:sz w:val="21"/>
          <w:szCs w:val="21"/>
        </w:rPr>
        <w:t>“上火”、“败火”</w:t>
      </w:r>
      <w:r>
        <w:rPr>
          <w:rFonts w:hint="eastAsia" w:ascii="宋体" w:hAnsi="宋体" w:eastAsia="宋体" w:cs="宋体"/>
          <w:bCs/>
          <w:sz w:val="21"/>
          <w:szCs w:val="21"/>
          <w:lang w:val="en-US" w:eastAsia="zh-CN"/>
        </w:rPr>
        <w:t>等中医术语</w:t>
      </w:r>
      <w:r>
        <w:rPr>
          <w:rFonts w:hint="eastAsia" w:ascii="宋体" w:hAnsi="宋体" w:eastAsia="宋体" w:cs="宋体"/>
          <w:bCs/>
          <w:sz w:val="21"/>
          <w:szCs w:val="21"/>
        </w:rPr>
        <w:t>该如何翻译成日语。</w:t>
      </w:r>
    </w:p>
    <w:p>
      <w:pPr>
        <w:ind w:firstLine="420" w:firstLineChars="200"/>
        <w:rPr>
          <w:rFonts w:hint="eastAsia" w:ascii="宋体" w:hAnsi="宋体" w:eastAsia="宋体" w:cs="宋体"/>
          <w:bCs/>
          <w:sz w:val="21"/>
          <w:szCs w:val="21"/>
        </w:rPr>
      </w:pPr>
    </w:p>
    <w:p>
      <w:pPr>
        <w:widowControl/>
        <w:numPr>
          <w:ilvl w:val="0"/>
          <w:numId w:val="0"/>
        </w:numPr>
        <w:spacing w:before="156" w:beforeLines="50" w:after="156" w:afterLines="50"/>
        <w:ind w:leftChars="2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5.</w:t>
      </w:r>
      <w:r>
        <w:rPr>
          <w:rFonts w:hint="eastAsia" w:ascii="宋体" w:hAnsi="宋体" w:eastAsia="宋体" w:cs="TimesNewRomanPSMT"/>
          <w:color w:val="000000"/>
          <w:kern w:val="0"/>
          <w:szCs w:val="21"/>
        </w:rPr>
        <w:t>教学评价</w:t>
      </w:r>
    </w:p>
    <w:p>
      <w:pPr>
        <w:ind w:firstLine="420" w:firstLineChars="200"/>
        <w:rPr>
          <w:rFonts w:hint="eastAsia" w:ascii="宋体" w:hAnsi="宋体" w:eastAsia="宋体" w:cs="宋体"/>
          <w:b w:val="0"/>
          <w:bCs w:val="0"/>
          <w:sz w:val="21"/>
          <w:szCs w:val="21"/>
          <w:lang w:eastAsia="zh-CN"/>
        </w:rPr>
      </w:pPr>
      <w:r>
        <w:rPr>
          <w:rFonts w:hint="eastAsia" w:ascii="宋体" w:hAnsi="宋体" w:eastAsia="宋体" w:cs="宋体"/>
          <w:sz w:val="21"/>
          <w:szCs w:val="21"/>
          <w:lang w:val="en-US" w:eastAsia="zh-CN"/>
        </w:rPr>
        <w:t>完成</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课后练习</w:t>
      </w:r>
      <w:r>
        <w:rPr>
          <w:rFonts w:hint="eastAsia" w:ascii="宋体" w:hAnsi="宋体" w:eastAsia="宋体" w:cs="宋体"/>
          <w:b w:val="0"/>
          <w:bCs w:val="0"/>
          <w:sz w:val="21"/>
          <w:szCs w:val="21"/>
          <w:lang w:eastAsia="zh-CN"/>
        </w:rPr>
        <w:t>”</w:t>
      </w:r>
    </w:p>
    <w:p>
      <w:pPr>
        <w:ind w:firstLine="420" w:firstLineChars="200"/>
        <w:rPr>
          <w:rFonts w:hint="eastAsia" w:ascii="宋体" w:hAnsi="宋体" w:eastAsia="宋体" w:cs="宋体"/>
          <w:b w:val="0"/>
          <w:bCs w:val="0"/>
          <w:sz w:val="21"/>
          <w:szCs w:val="21"/>
          <w:lang w:val="en-US" w:eastAsia="zh-CN"/>
        </w:rPr>
      </w:pPr>
    </w:p>
    <w:p>
      <w:pPr>
        <w:rPr>
          <w:rFonts w:hint="eastAsia" w:ascii="宋体" w:hAnsi="宋体" w:eastAsia="宋体" w:cs="宋体"/>
          <w:bCs/>
          <w:sz w:val="24"/>
          <w:szCs w:val="24"/>
        </w:rPr>
      </w:pPr>
    </w:p>
    <w:p>
      <w:pPr>
        <w:rPr>
          <w:rFonts w:hint="eastAsia" w:ascii="黑体" w:hAnsi="黑体" w:eastAsia="黑体" w:cs="黑体"/>
          <w:bCs/>
          <w:color w:val="000000"/>
          <w:sz w:val="24"/>
          <w:szCs w:val="24"/>
        </w:rPr>
      </w:pPr>
      <w:r>
        <w:rPr>
          <w:rFonts w:hint="eastAsia" w:ascii="黑体" w:hAnsi="黑体" w:eastAsia="黑体" w:cs="黑体"/>
          <w:bCs/>
          <w:color w:val="000000"/>
          <w:sz w:val="24"/>
          <w:szCs w:val="24"/>
        </w:rPr>
        <w:t>第四课 婚姻家庭</w:t>
      </w:r>
    </w:p>
    <w:p>
      <w:pPr>
        <w:widowControl/>
        <w:spacing w:before="156" w:beforeLines="50" w:after="156" w:afterLines="50"/>
        <w:ind w:firstLine="422" w:firstLineChars="200"/>
        <w:jc w:val="left"/>
        <w:rPr>
          <w:rFonts w:hint="eastAsia" w:ascii="宋体" w:hAnsi="宋体" w:eastAsia="宋体" w:cs="宋体"/>
          <w:color w:val="000000"/>
          <w:kern w:val="0"/>
          <w:szCs w:val="21"/>
        </w:rPr>
      </w:pPr>
      <w:r>
        <w:rPr>
          <w:rFonts w:hint="eastAsia" w:ascii="宋体" w:hAnsi="宋体" w:eastAsia="宋体" w:cs="宋体"/>
          <w:b/>
          <w:sz w:val="21"/>
        </w:rPr>
        <w:t xml:space="preserve"> </w:t>
      </w: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sz w:val="21"/>
          <w:szCs w:val="21"/>
        </w:rPr>
        <w:t>合理、准确</w:t>
      </w:r>
      <w:r>
        <w:rPr>
          <w:rFonts w:hint="eastAsia" w:ascii="宋体" w:hAnsi="宋体" w:eastAsia="宋体" w:cs="宋体"/>
          <w:sz w:val="21"/>
          <w:szCs w:val="21"/>
          <w:lang w:val="en-US" w:eastAsia="zh-CN"/>
        </w:rPr>
        <w:t>地</w:t>
      </w:r>
      <w:r>
        <w:rPr>
          <w:rFonts w:hint="eastAsia" w:ascii="宋体" w:hAnsi="宋体" w:eastAsia="宋体" w:cs="宋体"/>
          <w:sz w:val="21"/>
          <w:szCs w:val="21"/>
        </w:rPr>
        <w:t>翻译日语</w:t>
      </w:r>
      <w:r>
        <w:rPr>
          <w:rFonts w:hint="eastAsia" w:ascii="MS PMincho" w:hAnsi="MS PMincho" w:eastAsia="MS PMincho" w:cs="MS PMincho"/>
          <w:sz w:val="21"/>
          <w:szCs w:val="21"/>
        </w:rPr>
        <w:t>“</w:t>
      </w:r>
      <w:r>
        <w:rPr>
          <w:rFonts w:hint="eastAsia" w:ascii="宋体" w:hAnsi="宋体" w:eastAsia="宋体" w:cs="宋体"/>
          <w:sz w:val="21"/>
          <w:szCs w:val="21"/>
        </w:rPr>
        <w:t>连体修饰语</w:t>
      </w:r>
      <w:r>
        <w:rPr>
          <w:rFonts w:hint="eastAsia" w:ascii="MS PMincho" w:hAnsi="MS PMincho" w:eastAsia="MS PMincho" w:cs="MS PMincho"/>
          <w:sz w:val="21"/>
          <w:szCs w:val="21"/>
        </w:rPr>
        <w:t>”</w:t>
      </w:r>
      <w:r>
        <w:rPr>
          <w:rFonts w:hint="eastAsia" w:ascii="宋体" w:hAnsi="宋体" w:eastAsia="宋体" w:cs="宋体"/>
          <w:sz w:val="21"/>
          <w:szCs w:val="21"/>
        </w:rPr>
        <w:t>长句（即长定语句）。</w:t>
      </w:r>
    </w:p>
    <w:p>
      <w:pPr>
        <w:numPr>
          <w:ilvl w:val="0"/>
          <w:numId w:val="4"/>
        </w:numPr>
        <w:ind w:firstLine="420" w:firstLineChars="200"/>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pPr>
        <w:numPr>
          <w:ilvl w:val="0"/>
          <w:numId w:val="0"/>
        </w:numPr>
        <w:ind w:firstLine="420" w:firstLineChars="200"/>
        <w:rPr>
          <w:rFonts w:hint="eastAsia" w:ascii="宋体" w:hAnsi="宋体" w:eastAsia="宋体" w:cs="宋体"/>
          <w:sz w:val="21"/>
          <w:szCs w:val="21"/>
        </w:rPr>
      </w:pPr>
      <w:r>
        <w:rPr>
          <w:rFonts w:hint="eastAsia" w:ascii="宋体" w:hAnsi="宋体" w:eastAsia="宋体" w:cs="宋体"/>
          <w:sz w:val="21"/>
          <w:szCs w:val="21"/>
        </w:rPr>
        <w:t>如何将日语的长定语句子翻译成短、平、快的汉语；如何将汉语翻译为高雅、含蓄、逻辑性强、前后连接紧密的日语是本课探讨的重点。</w:t>
      </w:r>
    </w:p>
    <w:p>
      <w:pPr>
        <w:widowControl/>
        <w:numPr>
          <w:ilvl w:val="0"/>
          <w:numId w:val="4"/>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教学内容</w:t>
      </w:r>
    </w:p>
    <w:p>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sz w:val="21"/>
          <w:szCs w:val="21"/>
        </w:rPr>
        <w:t>日语句较汉语句长，有些日语句子竟长达三、五百字。在日语描写爱情的美妙篇章和婚姻家庭相关法律条文及规定中，我们经常会碰到</w:t>
      </w:r>
      <w:r>
        <w:rPr>
          <w:rFonts w:hint="eastAsia" w:ascii="宋体" w:hAnsi="宋体" w:eastAsia="宋体" w:cs="宋体"/>
          <w:sz w:val="21"/>
          <w:szCs w:val="21"/>
          <w:lang w:val="en-US" w:eastAsia="zh-CN"/>
        </w:rPr>
        <w:t>一些</w:t>
      </w:r>
      <w:r>
        <w:rPr>
          <w:rFonts w:hint="eastAsia" w:ascii="宋体" w:hAnsi="宋体" w:eastAsia="宋体" w:cs="宋体"/>
          <w:sz w:val="21"/>
          <w:szCs w:val="21"/>
        </w:rPr>
        <w:t>拗口的长句子。而汉语是以简洁为传统，忌讳冗长的句子，除特殊情况之外很少用特别长的句子。即所谓汉语强调意合，结构较松散，短句多；日语强调形合，结构较严密，长句多。日语句子之长主要体现在两个方面：一、复句成分复杂；二、修饰语特别是连体修饰语长。日语的修饰语必须放在被修饰语的前面，这导致中心词前面堆砌了大量的单词、句节、句子。</w:t>
      </w:r>
    </w:p>
    <w:p>
      <w:pPr>
        <w:widowControl/>
        <w:numPr>
          <w:ilvl w:val="0"/>
          <w:numId w:val="4"/>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教学方法</w:t>
      </w:r>
    </w:p>
    <w:p>
      <w:pPr>
        <w:ind w:right="10" w:rightChars="5" w:firstLine="420" w:firstLineChars="200"/>
        <w:rPr>
          <w:rFonts w:hint="eastAsia" w:ascii="宋体" w:hAnsi="宋体" w:eastAsia="宋体" w:cs="宋体"/>
          <w:bCs/>
          <w:sz w:val="21"/>
          <w:szCs w:val="21"/>
        </w:rPr>
      </w:pPr>
      <w:r>
        <w:rPr>
          <w:rFonts w:hint="eastAsia" w:ascii="宋体" w:hAnsi="宋体" w:eastAsia="宋体" w:cs="宋体"/>
          <w:sz w:val="21"/>
          <w:szCs w:val="21"/>
          <w:lang w:val="en-US" w:eastAsia="zh-CN"/>
        </w:rPr>
        <w:t>掌握日语</w:t>
      </w:r>
      <w:r>
        <w:rPr>
          <w:rFonts w:hint="eastAsia" w:ascii="宋体" w:hAnsi="宋体" w:eastAsia="宋体" w:cs="宋体"/>
          <w:sz w:val="21"/>
          <w:szCs w:val="21"/>
        </w:rPr>
        <w:t>长定语</w:t>
      </w:r>
      <w:r>
        <w:rPr>
          <w:rFonts w:hint="eastAsia" w:ascii="宋体" w:hAnsi="宋体" w:eastAsia="宋体" w:cs="宋体"/>
          <w:sz w:val="21"/>
          <w:szCs w:val="21"/>
          <w:lang w:val="en-US" w:eastAsia="zh-CN"/>
        </w:rPr>
        <w:t>句子的特点，运用分译</w:t>
      </w:r>
      <w:r>
        <w:rPr>
          <w:rFonts w:hint="eastAsia" w:ascii="MS PMincho" w:hAnsi="MS PMincho" w:eastAsia="MS PMincho" w:cs="MS PMincho"/>
          <w:sz w:val="21"/>
          <w:szCs w:val="21"/>
          <w:lang w:val="en-US" w:eastAsia="zh-CN"/>
        </w:rPr>
        <w:t>、</w:t>
      </w:r>
      <w:r>
        <w:rPr>
          <w:rFonts w:hint="eastAsia" w:ascii="宋体" w:hAnsi="宋体" w:eastAsia="宋体" w:cs="宋体"/>
          <w:sz w:val="21"/>
          <w:szCs w:val="21"/>
          <w:lang w:val="en-US" w:eastAsia="zh-CN"/>
        </w:rPr>
        <w:t>合译</w:t>
      </w:r>
      <w:r>
        <w:rPr>
          <w:rFonts w:hint="eastAsia" w:ascii="MS PMincho" w:hAnsi="MS PMincho" w:eastAsia="MS PMincho" w:cs="MS PMincho"/>
          <w:sz w:val="21"/>
          <w:szCs w:val="21"/>
          <w:lang w:val="en-US" w:eastAsia="zh-CN"/>
        </w:rPr>
        <w:t>、</w:t>
      </w:r>
      <w:r>
        <w:rPr>
          <w:rFonts w:hint="eastAsia" w:ascii="宋体" w:hAnsi="宋体" w:eastAsia="宋体" w:cs="宋体"/>
          <w:sz w:val="21"/>
          <w:szCs w:val="21"/>
          <w:lang w:val="en-US" w:eastAsia="zh-CN"/>
        </w:rPr>
        <w:t>倒译等技巧进行合理有效的翻译。</w:t>
      </w:r>
      <w:r>
        <w:rPr>
          <w:rFonts w:hint="eastAsia" w:ascii="宋体" w:hAnsi="宋体" w:eastAsia="宋体" w:cs="宋体"/>
          <w:bCs/>
          <w:sz w:val="21"/>
          <w:szCs w:val="21"/>
        </w:rPr>
        <w:t>总结分析日语中长定语句较汉语中多的原因</w:t>
      </w: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分析</w:t>
      </w:r>
      <w:r>
        <w:rPr>
          <w:rFonts w:hint="eastAsia" w:ascii="宋体" w:hAnsi="宋体" w:eastAsia="宋体" w:cs="宋体"/>
          <w:bCs/>
          <w:sz w:val="21"/>
          <w:szCs w:val="21"/>
        </w:rPr>
        <w:t>日语的长定语句内部</w:t>
      </w:r>
      <w:r>
        <w:rPr>
          <w:rFonts w:hint="eastAsia" w:ascii="宋体" w:hAnsi="宋体" w:eastAsia="宋体" w:cs="宋体"/>
          <w:bCs/>
          <w:sz w:val="21"/>
          <w:szCs w:val="21"/>
          <w:lang w:val="en-US" w:eastAsia="zh-CN"/>
        </w:rPr>
        <w:t>各</w:t>
      </w:r>
      <w:r>
        <w:rPr>
          <w:rFonts w:hint="eastAsia" w:ascii="宋体" w:hAnsi="宋体" w:eastAsia="宋体" w:cs="宋体"/>
          <w:bCs/>
          <w:sz w:val="21"/>
          <w:szCs w:val="21"/>
        </w:rPr>
        <w:t>定语之间</w:t>
      </w:r>
      <w:r>
        <w:rPr>
          <w:rFonts w:hint="eastAsia" w:ascii="宋体" w:hAnsi="宋体" w:eastAsia="宋体" w:cs="宋体"/>
          <w:bCs/>
          <w:sz w:val="21"/>
          <w:szCs w:val="21"/>
          <w:lang w:val="en-US" w:eastAsia="zh-CN"/>
        </w:rPr>
        <w:t>的</w:t>
      </w:r>
      <w:r>
        <w:rPr>
          <w:rFonts w:hint="eastAsia" w:ascii="宋体" w:hAnsi="宋体" w:eastAsia="宋体" w:cs="宋体"/>
          <w:bCs/>
          <w:sz w:val="21"/>
          <w:szCs w:val="21"/>
        </w:rPr>
        <w:t>排列顺序</w:t>
      </w:r>
      <w:r>
        <w:rPr>
          <w:rFonts w:hint="eastAsia" w:ascii="宋体" w:hAnsi="宋体" w:eastAsia="宋体" w:cs="宋体"/>
          <w:bCs/>
          <w:sz w:val="21"/>
          <w:szCs w:val="21"/>
          <w:lang w:val="en-US" w:eastAsia="zh-CN"/>
        </w:rPr>
        <w:t>规则</w:t>
      </w:r>
      <w:r>
        <w:rPr>
          <w:rFonts w:hint="eastAsia" w:ascii="宋体" w:hAnsi="宋体" w:eastAsia="宋体" w:cs="宋体"/>
          <w:bCs/>
          <w:sz w:val="21"/>
          <w:szCs w:val="21"/>
          <w:lang w:eastAsia="zh-CN"/>
        </w:rPr>
        <w:t>；</w:t>
      </w:r>
      <w:r>
        <w:rPr>
          <w:rFonts w:hint="eastAsia" w:ascii="宋体" w:hAnsi="宋体" w:eastAsia="宋体" w:cs="宋体"/>
          <w:bCs/>
          <w:sz w:val="21"/>
          <w:szCs w:val="21"/>
        </w:rPr>
        <w:t>分析日译汉时的“时间、地点状语优先原则”</w:t>
      </w:r>
      <w:r>
        <w:rPr>
          <w:rFonts w:hint="eastAsia" w:ascii="宋体" w:hAnsi="宋体" w:eastAsia="宋体" w:cs="宋体"/>
          <w:bCs/>
          <w:sz w:val="21"/>
          <w:szCs w:val="21"/>
          <w:lang w:val="en-US" w:eastAsia="zh-CN"/>
        </w:rPr>
        <w:t>等</w:t>
      </w:r>
      <w:r>
        <w:rPr>
          <w:rFonts w:hint="eastAsia" w:ascii="宋体" w:hAnsi="宋体" w:eastAsia="宋体" w:cs="宋体"/>
          <w:bCs/>
          <w:sz w:val="21"/>
          <w:szCs w:val="21"/>
        </w:rPr>
        <w:t>。</w:t>
      </w:r>
    </w:p>
    <w:p>
      <w:pPr>
        <w:ind w:right="10" w:rightChars="5" w:firstLine="420" w:firstLineChars="200"/>
        <w:rPr>
          <w:rFonts w:hint="eastAsia" w:ascii="宋体" w:hAnsi="宋体" w:eastAsia="宋体" w:cs="宋体"/>
          <w:bCs/>
          <w:sz w:val="21"/>
          <w:szCs w:val="21"/>
        </w:rPr>
      </w:pPr>
    </w:p>
    <w:p>
      <w:pPr>
        <w:widowControl/>
        <w:numPr>
          <w:ilvl w:val="0"/>
          <w:numId w:val="4"/>
        </w:numPr>
        <w:spacing w:before="156" w:beforeLines="50" w:after="156" w:afterLines="50"/>
        <w:ind w:left="0" w:leftChars="0" w:firstLine="420" w:firstLineChars="2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教学评价</w:t>
      </w:r>
    </w:p>
    <w:p>
      <w:pPr>
        <w:ind w:firstLine="420" w:firstLineChars="200"/>
        <w:rPr>
          <w:rFonts w:hint="eastAsia" w:ascii="宋体" w:hAnsi="宋体" w:eastAsia="宋体" w:cs="宋体"/>
          <w:b w:val="0"/>
          <w:bCs w:val="0"/>
          <w:sz w:val="21"/>
          <w:szCs w:val="21"/>
          <w:lang w:eastAsia="zh-CN"/>
        </w:rPr>
      </w:pPr>
      <w:r>
        <w:rPr>
          <w:rFonts w:hint="eastAsia" w:ascii="宋体" w:hAnsi="宋体" w:eastAsia="宋体" w:cs="宋体"/>
          <w:sz w:val="21"/>
          <w:szCs w:val="21"/>
          <w:lang w:val="en-US" w:eastAsia="zh-CN"/>
        </w:rPr>
        <w:t>完成</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课后练习</w:t>
      </w:r>
      <w:r>
        <w:rPr>
          <w:rFonts w:hint="eastAsia" w:ascii="宋体" w:hAnsi="宋体" w:eastAsia="宋体" w:cs="宋体"/>
          <w:b w:val="0"/>
          <w:bCs w:val="0"/>
          <w:sz w:val="21"/>
          <w:szCs w:val="21"/>
          <w:lang w:eastAsia="zh-CN"/>
        </w:rPr>
        <w:t>”</w:t>
      </w:r>
    </w:p>
    <w:p>
      <w:pPr>
        <w:ind w:firstLine="420" w:firstLineChars="200"/>
        <w:rPr>
          <w:rFonts w:hint="eastAsia" w:ascii="宋体" w:hAnsi="宋体" w:eastAsia="宋体" w:cs="宋体"/>
          <w:b w:val="0"/>
          <w:bCs w:val="0"/>
          <w:sz w:val="21"/>
          <w:szCs w:val="21"/>
          <w:lang w:val="en-US" w:eastAsia="zh-CN"/>
        </w:rPr>
      </w:pPr>
    </w:p>
    <w:p>
      <w:pPr>
        <w:ind w:right="10" w:rightChars="5"/>
        <w:rPr>
          <w:rFonts w:hint="eastAsia" w:ascii="宋体" w:hAnsi="宋体" w:eastAsia="宋体" w:cs="宋体"/>
          <w:bCs/>
          <w:sz w:val="21"/>
          <w:szCs w:val="21"/>
        </w:rPr>
      </w:pPr>
    </w:p>
    <w:p>
      <w:pPr>
        <w:ind w:right="10" w:rightChars="5"/>
        <w:rPr>
          <w:rFonts w:hint="eastAsia" w:ascii="黑体" w:hAnsi="黑体" w:eastAsia="黑体" w:cs="黑体"/>
          <w:sz w:val="24"/>
          <w:szCs w:val="24"/>
          <w:lang w:val="ru-RU"/>
        </w:rPr>
      </w:pPr>
      <w:r>
        <w:rPr>
          <w:rFonts w:hint="eastAsia" w:ascii="黑体" w:hAnsi="黑体" w:eastAsia="黑体" w:cs="黑体"/>
          <w:sz w:val="24"/>
          <w:szCs w:val="24"/>
        </w:rPr>
        <w:t xml:space="preserve">第五课 </w:t>
      </w:r>
      <w:r>
        <w:rPr>
          <w:rFonts w:hint="eastAsia" w:ascii="黑体" w:hAnsi="黑体" w:eastAsia="黑体" w:cs="黑体"/>
          <w:sz w:val="24"/>
          <w:szCs w:val="24"/>
          <w:lang w:val="ru-RU"/>
        </w:rPr>
        <w:t>历史文化</w:t>
      </w:r>
    </w:p>
    <w:p>
      <w:pPr>
        <w:widowControl/>
        <w:spacing w:before="156" w:beforeLines="50" w:after="156" w:afterLines="50"/>
        <w:ind w:firstLine="422" w:firstLineChars="200"/>
        <w:jc w:val="left"/>
        <w:rPr>
          <w:rFonts w:hint="eastAsia" w:ascii="宋体" w:hAnsi="宋体" w:eastAsia="宋体" w:cs="宋体"/>
          <w:color w:val="000000"/>
          <w:kern w:val="0"/>
          <w:szCs w:val="21"/>
        </w:rPr>
      </w:pPr>
      <w:r>
        <w:rPr>
          <w:rFonts w:hint="eastAsia" w:ascii="宋体" w:hAnsi="宋体" w:eastAsia="宋体" w:cs="宋体"/>
          <w:b/>
          <w:sz w:val="21"/>
        </w:rPr>
        <w:t xml:space="preserve"> </w:t>
      </w: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eastAsia" w:ascii="宋体" w:hAnsi="宋体" w:eastAsia="宋体" w:cs="宋体"/>
          <w:color w:val="000000"/>
          <w:kern w:val="0"/>
          <w:szCs w:val="21"/>
          <w:lang w:eastAsia="zh-CN"/>
        </w:rPr>
      </w:pPr>
      <w:r>
        <w:rPr>
          <w:rFonts w:hint="eastAsia" w:ascii="宋体" w:hAnsi="宋体" w:eastAsia="宋体" w:cs="宋体"/>
          <w:color w:val="000000"/>
          <w:sz w:val="21"/>
          <w:szCs w:val="21"/>
        </w:rPr>
        <w:t>理想的翻译是能够</w:t>
      </w:r>
      <w:r>
        <w:rPr>
          <w:rFonts w:hint="eastAsia" w:ascii="宋体" w:hAnsi="宋体" w:eastAsia="宋体" w:cs="宋体"/>
          <w:color w:val="000000"/>
          <w:sz w:val="21"/>
          <w:szCs w:val="21"/>
          <w:lang w:val="en-US" w:eastAsia="zh-CN"/>
        </w:rPr>
        <w:t>做到</w:t>
      </w:r>
      <w:r>
        <w:rPr>
          <w:rFonts w:hint="eastAsia" w:ascii="宋体" w:hAnsi="宋体" w:eastAsia="宋体" w:cs="宋体"/>
          <w:color w:val="000000"/>
          <w:sz w:val="21"/>
          <w:szCs w:val="21"/>
        </w:rPr>
        <w:t>将原文具有的文化意蕴、美感完整</w:t>
      </w:r>
      <w:r>
        <w:rPr>
          <w:rFonts w:hint="eastAsia" w:ascii="宋体" w:hAnsi="宋体" w:eastAsia="宋体" w:cs="宋体"/>
          <w:color w:val="000000"/>
          <w:sz w:val="21"/>
          <w:szCs w:val="21"/>
          <w:lang w:val="en-US" w:eastAsia="zh-CN"/>
        </w:rPr>
        <w:t>通顺</w:t>
      </w:r>
      <w:r>
        <w:rPr>
          <w:rFonts w:hint="eastAsia" w:ascii="宋体" w:hAnsi="宋体" w:eastAsia="宋体" w:cs="宋体"/>
          <w:color w:val="000000"/>
          <w:sz w:val="21"/>
          <w:szCs w:val="21"/>
        </w:rPr>
        <w:t>地用</w:t>
      </w:r>
      <w:r>
        <w:rPr>
          <w:rFonts w:hint="eastAsia" w:ascii="宋体" w:hAnsi="宋体" w:eastAsia="宋体" w:cs="宋体"/>
          <w:color w:val="000000"/>
          <w:sz w:val="21"/>
          <w:szCs w:val="21"/>
          <w:lang w:val="en-US" w:eastAsia="zh-CN"/>
        </w:rPr>
        <w:t>目标</w:t>
      </w:r>
      <w:r>
        <w:rPr>
          <w:rFonts w:hint="eastAsia" w:ascii="宋体" w:hAnsi="宋体" w:eastAsia="宋体" w:cs="宋体"/>
          <w:color w:val="000000"/>
          <w:sz w:val="21"/>
          <w:szCs w:val="21"/>
        </w:rPr>
        <w:t>语言表达出来</w:t>
      </w:r>
      <w:r>
        <w:rPr>
          <w:rFonts w:hint="eastAsia" w:ascii="宋体" w:hAnsi="宋体" w:eastAsia="宋体" w:cs="宋体"/>
          <w:color w:val="000000"/>
          <w:sz w:val="21"/>
          <w:szCs w:val="21"/>
          <w:lang w:eastAsia="zh-CN"/>
        </w:rPr>
        <w:t>。</w:t>
      </w:r>
    </w:p>
    <w:p>
      <w:pPr>
        <w:widowControl/>
        <w:numPr>
          <w:ilvl w:val="0"/>
          <w:numId w:val="5"/>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本课</w:t>
      </w:r>
      <w:r>
        <w:rPr>
          <w:rFonts w:hint="eastAsia" w:ascii="宋体" w:hAnsi="宋体" w:eastAsia="宋体" w:cs="宋体"/>
          <w:color w:val="000000"/>
          <w:sz w:val="21"/>
          <w:szCs w:val="21"/>
        </w:rPr>
        <w:t>重点</w:t>
      </w:r>
      <w:r>
        <w:rPr>
          <w:rFonts w:hint="eastAsia" w:ascii="宋体" w:hAnsi="宋体" w:eastAsia="宋体" w:cs="宋体"/>
          <w:color w:val="000000"/>
          <w:sz w:val="21"/>
          <w:szCs w:val="21"/>
          <w:lang w:val="en-US" w:eastAsia="zh-CN"/>
        </w:rPr>
        <w:t>在于就</w:t>
      </w:r>
      <w:r>
        <w:rPr>
          <w:rFonts w:hint="eastAsia" w:ascii="宋体" w:hAnsi="宋体" w:eastAsia="宋体" w:cs="宋体"/>
          <w:color w:val="000000"/>
          <w:sz w:val="21"/>
          <w:szCs w:val="21"/>
        </w:rPr>
        <w:t>中日两国的习用语翻译处理策略</w:t>
      </w:r>
      <w:r>
        <w:rPr>
          <w:rFonts w:hint="eastAsia" w:ascii="宋体" w:hAnsi="宋体" w:eastAsia="宋体" w:cs="宋体"/>
          <w:color w:val="000000"/>
          <w:sz w:val="21"/>
          <w:szCs w:val="21"/>
          <w:lang w:val="en-US" w:eastAsia="zh-CN"/>
        </w:rPr>
        <w:t>进行</w:t>
      </w:r>
      <w:r>
        <w:rPr>
          <w:rFonts w:hint="eastAsia" w:ascii="宋体" w:hAnsi="宋体" w:eastAsia="宋体" w:cs="宋体"/>
          <w:color w:val="000000"/>
          <w:sz w:val="21"/>
          <w:szCs w:val="21"/>
        </w:rPr>
        <w:t>较为详细的分析。</w:t>
      </w:r>
    </w:p>
    <w:p>
      <w:pPr>
        <w:widowControl/>
        <w:numPr>
          <w:ilvl w:val="0"/>
          <w:numId w:val="5"/>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教学内容</w:t>
      </w:r>
    </w:p>
    <w:p>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sz w:val="21"/>
          <w:szCs w:val="21"/>
        </w:rPr>
        <w:t>翻译时需要考虑接收信息一方的理解习惯，即要有受众意识，要熟知本国文化和对方文化，采用符合对方认知方式、思维习惯的方式进行翻译。如果不慎重考虑到文化理解方式的差异，翻译有时可能会达不到沟通的目的，或许还</w:t>
      </w:r>
      <w:r>
        <w:rPr>
          <w:rFonts w:hint="eastAsia" w:ascii="宋体" w:hAnsi="宋体" w:eastAsia="宋体" w:cs="宋体"/>
          <w:color w:val="000000"/>
          <w:sz w:val="21"/>
          <w:szCs w:val="21"/>
          <w:lang w:val="en-US" w:eastAsia="zh-CN"/>
        </w:rPr>
        <w:t>会</w:t>
      </w:r>
      <w:r>
        <w:rPr>
          <w:rFonts w:hint="eastAsia" w:ascii="宋体" w:hAnsi="宋体" w:eastAsia="宋体" w:cs="宋体"/>
          <w:color w:val="000000"/>
          <w:sz w:val="21"/>
          <w:szCs w:val="21"/>
        </w:rPr>
        <w:t>节外生枝产生矛盾。本课围绕历史制度、事件、文化经典、文化现象等内容来探讨相关翻译的策略和技巧。</w:t>
      </w:r>
    </w:p>
    <w:p>
      <w:pPr>
        <w:numPr>
          <w:ilvl w:val="0"/>
          <w:numId w:val="5"/>
        </w:numPr>
        <w:ind w:left="0" w:leftChars="0" w:firstLine="420" w:firstLineChars="200"/>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教学方法 </w:t>
      </w:r>
      <w:r>
        <w:rPr>
          <w:rFonts w:hint="eastAsia" w:ascii="宋体" w:hAnsi="宋体" w:eastAsia="宋体" w:cs="宋体"/>
          <w:color w:val="000000"/>
          <w:kern w:val="0"/>
          <w:szCs w:val="21"/>
          <w:lang w:val="en-US" w:eastAsia="zh-CN"/>
        </w:rPr>
        <w:t xml:space="preserve">  </w:t>
      </w:r>
    </w:p>
    <w:p>
      <w:pPr>
        <w:ind w:firstLine="420" w:firstLineChars="200"/>
        <w:rPr>
          <w:rFonts w:hint="eastAsia" w:ascii="宋体" w:hAnsi="宋体" w:eastAsia="宋体" w:cs="宋体"/>
          <w:sz w:val="21"/>
          <w:szCs w:val="21"/>
          <w:lang w:eastAsia="zh-CN"/>
        </w:rPr>
      </w:pPr>
      <w:r>
        <w:rPr>
          <w:rFonts w:hint="eastAsia" w:ascii="宋体" w:hAnsi="宋体" w:eastAsia="宋体" w:cs="宋体"/>
          <w:color w:val="000000"/>
          <w:sz w:val="21"/>
          <w:szCs w:val="21"/>
        </w:rPr>
        <w:t>习用语源于生活、反映生活，长期被人所沿用，也体现了各国文化特色，掌握好这些习用语的翻译，其实也是学习了解对方历史文化的一个重要手段。</w:t>
      </w:r>
      <w:r>
        <w:rPr>
          <w:rFonts w:hint="eastAsia" w:ascii="宋体" w:hAnsi="宋体" w:eastAsia="宋体" w:cs="宋体"/>
          <w:color w:val="000000"/>
          <w:sz w:val="21"/>
          <w:szCs w:val="21"/>
          <w:lang w:val="en-US" w:eastAsia="zh-CN"/>
        </w:rPr>
        <w:t>引导学生</w:t>
      </w:r>
      <w:r>
        <w:rPr>
          <w:rFonts w:hint="eastAsia" w:ascii="宋体" w:hAnsi="宋体" w:eastAsia="宋体" w:cs="宋体"/>
          <w:sz w:val="21"/>
          <w:szCs w:val="21"/>
        </w:rPr>
        <w:t>思考历史文化专有名词互译时需要注意哪些方面</w:t>
      </w:r>
      <w:r>
        <w:rPr>
          <w:rFonts w:hint="eastAsia" w:ascii="宋体" w:hAnsi="宋体" w:eastAsia="宋体" w:cs="宋体"/>
          <w:sz w:val="21"/>
          <w:szCs w:val="21"/>
          <w:lang w:eastAsia="zh-CN"/>
        </w:rPr>
        <w:t>；</w:t>
      </w:r>
      <w:r>
        <w:rPr>
          <w:rFonts w:hint="eastAsia" w:ascii="宋体" w:hAnsi="宋体" w:eastAsia="宋体" w:cs="宋体"/>
          <w:sz w:val="21"/>
          <w:szCs w:val="21"/>
        </w:rPr>
        <w:t>对于中日特有的文化现象，翻译时如何处理比较合适</w:t>
      </w:r>
      <w:r>
        <w:rPr>
          <w:rFonts w:hint="eastAsia" w:ascii="宋体" w:hAnsi="宋体" w:eastAsia="宋体" w:cs="宋体"/>
          <w:sz w:val="21"/>
          <w:szCs w:val="21"/>
          <w:lang w:eastAsia="zh-CN"/>
        </w:rPr>
        <w:t>；</w:t>
      </w:r>
      <w:r>
        <w:rPr>
          <w:rFonts w:hint="eastAsia" w:ascii="宋体" w:hAnsi="宋体" w:eastAsia="宋体" w:cs="宋体"/>
          <w:sz w:val="21"/>
          <w:szCs w:val="21"/>
        </w:rPr>
        <w:t>中日两国人民思维方式的不同对翻译提出了怎样的课题</w:t>
      </w:r>
      <w:r>
        <w:rPr>
          <w:rFonts w:hint="eastAsia" w:ascii="宋体" w:hAnsi="宋体" w:eastAsia="宋体" w:cs="宋体"/>
          <w:sz w:val="21"/>
          <w:szCs w:val="21"/>
          <w:lang w:eastAsia="zh-CN"/>
        </w:rPr>
        <w:t>。</w:t>
      </w:r>
    </w:p>
    <w:p>
      <w:pPr>
        <w:numPr>
          <w:ilvl w:val="0"/>
          <w:numId w:val="0"/>
        </w:numPr>
        <w:ind w:firstLine="420" w:firstLineChars="200"/>
        <w:rPr>
          <w:rFonts w:hint="eastAsia" w:ascii="宋体" w:hAnsi="宋体" w:eastAsia="宋体" w:cs="宋体"/>
          <w:color w:val="000000"/>
          <w:sz w:val="21"/>
          <w:szCs w:val="21"/>
        </w:rPr>
      </w:pP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完成</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课后练习</w:t>
      </w:r>
      <w:r>
        <w:rPr>
          <w:rFonts w:hint="eastAsia" w:ascii="宋体" w:hAnsi="宋体" w:eastAsia="宋体" w:cs="宋体"/>
          <w:b w:val="0"/>
          <w:bCs w:val="0"/>
          <w:sz w:val="21"/>
          <w:szCs w:val="21"/>
          <w:lang w:eastAsia="zh-CN"/>
        </w:rPr>
        <w:t>”</w:t>
      </w:r>
    </w:p>
    <w:p>
      <w:pPr>
        <w:rPr>
          <w:rFonts w:hint="eastAsia" w:ascii="宋体" w:hAnsi="宋体" w:eastAsia="宋体" w:cs="宋体"/>
          <w:sz w:val="21"/>
          <w:szCs w:val="21"/>
        </w:rPr>
      </w:pPr>
    </w:p>
    <w:p>
      <w:pPr>
        <w:rPr>
          <w:rFonts w:hint="eastAsia" w:ascii="黑体" w:hAnsi="黑体" w:eastAsia="黑体" w:cs="黑体"/>
          <w:bCs/>
          <w:color w:val="000000"/>
          <w:sz w:val="24"/>
          <w:szCs w:val="24"/>
        </w:rPr>
      </w:pPr>
      <w:r>
        <w:rPr>
          <w:rFonts w:hint="eastAsia" w:ascii="黑体" w:hAnsi="黑体" w:eastAsia="黑体" w:cs="黑体"/>
          <w:bCs/>
          <w:color w:val="000000"/>
          <w:sz w:val="24"/>
          <w:szCs w:val="24"/>
        </w:rPr>
        <w:t>第六课 旅游</w:t>
      </w:r>
    </w:p>
    <w:p>
      <w:pPr>
        <w:widowControl/>
        <w:spacing w:before="156" w:beforeLines="50" w:after="156" w:afterLines="50"/>
        <w:ind w:firstLine="422" w:firstLineChars="200"/>
        <w:jc w:val="left"/>
        <w:rPr>
          <w:rFonts w:hint="eastAsia" w:ascii="宋体" w:hAnsi="宋体" w:eastAsia="宋体" w:cs="宋体"/>
          <w:color w:val="000000"/>
          <w:kern w:val="0"/>
          <w:szCs w:val="21"/>
        </w:rPr>
      </w:pPr>
      <w:r>
        <w:rPr>
          <w:rFonts w:hint="eastAsia" w:ascii="宋体" w:hAnsi="宋体" w:eastAsia="宋体" w:cs="宋体"/>
          <w:b/>
          <w:sz w:val="21"/>
        </w:rPr>
        <w:t xml:space="preserve"> </w:t>
      </w: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sz w:val="21"/>
          <w:szCs w:val="21"/>
        </w:rPr>
        <w:t>如何接待好外国游客是涉外旅游的重要课题，而旅游翻译服务的质量是其中的决定性因素。</w:t>
      </w:r>
    </w:p>
    <w:p>
      <w:pPr>
        <w:widowControl/>
        <w:numPr>
          <w:ilvl w:val="0"/>
          <w:numId w:val="6"/>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sz w:val="21"/>
          <w:szCs w:val="21"/>
        </w:rPr>
        <w:t>本课针对日汉旅游翻译中将会涉及的各种场景重点探讨旅游翻译中一些行之有效的汉日互译原则和技巧。</w:t>
      </w:r>
    </w:p>
    <w:p>
      <w:pPr>
        <w:widowControl/>
        <w:numPr>
          <w:ilvl w:val="0"/>
          <w:numId w:val="6"/>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教学内容</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旅游业是一个综合性服务行业，不仅包括景点介绍，还涉及餐饮、住宿、交通、购物等诸多领域。涉外旅游翻译是一种跨文化交际行为，它要求导游不仅能够熟练准确地运用外语，还要了解中国文化和服务对象国的文化习惯，用服务对象熟悉的语言和习惯来介绍中国文化。</w:t>
      </w:r>
    </w:p>
    <w:p>
      <w:pPr>
        <w:widowControl/>
        <w:numPr>
          <w:ilvl w:val="0"/>
          <w:numId w:val="6"/>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教学方法 </w:t>
      </w:r>
    </w:p>
    <w:p>
      <w:pPr>
        <w:ind w:firstLine="420" w:firstLineChars="200"/>
        <w:rPr>
          <w:rFonts w:hint="eastAsia" w:ascii="宋体" w:hAnsi="宋体" w:eastAsia="宋体" w:cs="宋体"/>
          <w:color w:val="000000"/>
          <w:kern w:val="0"/>
          <w:szCs w:val="21"/>
        </w:rPr>
      </w:pPr>
      <w:r>
        <w:rPr>
          <w:rFonts w:hint="eastAsia" w:ascii="宋体" w:hAnsi="宋体" w:eastAsia="宋体" w:cs="宋体"/>
          <w:sz w:val="21"/>
          <w:szCs w:val="21"/>
          <w:lang w:val="en-US" w:eastAsia="zh-CN"/>
        </w:rPr>
        <w:t>课堂讨论:</w:t>
      </w:r>
      <w:r>
        <w:rPr>
          <w:rFonts w:hint="eastAsia" w:ascii="宋体" w:hAnsi="宋体" w:eastAsia="宋体" w:cs="宋体"/>
          <w:sz w:val="21"/>
          <w:szCs w:val="21"/>
        </w:rPr>
        <w:t>从词语表达方式</w:t>
      </w:r>
      <w:r>
        <w:rPr>
          <w:rFonts w:hint="eastAsia" w:ascii="宋体" w:hAnsi="宋体" w:eastAsia="宋体" w:cs="宋体"/>
          <w:sz w:val="21"/>
          <w:szCs w:val="21"/>
          <w:lang w:val="en-US" w:eastAsia="zh-CN"/>
        </w:rPr>
        <w:t>的</w:t>
      </w:r>
      <w:r>
        <w:rPr>
          <w:rFonts w:hint="eastAsia" w:ascii="宋体" w:hAnsi="宋体" w:eastAsia="宋体" w:cs="宋体"/>
          <w:sz w:val="21"/>
          <w:szCs w:val="21"/>
        </w:rPr>
        <w:t>角度总结中日导游词的异同</w:t>
      </w:r>
      <w:r>
        <w:rPr>
          <w:rFonts w:hint="eastAsia" w:ascii="宋体" w:hAnsi="宋体" w:eastAsia="宋体" w:cs="宋体"/>
          <w:sz w:val="21"/>
          <w:szCs w:val="21"/>
          <w:lang w:val="en-US" w:eastAsia="zh-CN"/>
        </w:rPr>
        <w:t>;</w:t>
      </w:r>
      <w:r>
        <w:rPr>
          <w:rFonts w:hint="eastAsia" w:ascii="宋体" w:hAnsi="宋体" w:eastAsia="宋体" w:cs="宋体"/>
          <w:sz w:val="21"/>
          <w:szCs w:val="21"/>
        </w:rPr>
        <w:t>找出20个与旅游相关的汉日谚语或成语，讨论其翻译方法</w:t>
      </w:r>
      <w:r>
        <w:rPr>
          <w:rFonts w:hint="eastAsia" w:ascii="宋体" w:hAnsi="宋体" w:eastAsia="宋体" w:cs="宋体"/>
          <w:sz w:val="21"/>
          <w:szCs w:val="21"/>
          <w:lang w:val="en-US" w:eastAsia="zh-CN"/>
        </w:rPr>
        <w:t>;</w:t>
      </w:r>
      <w:r>
        <w:rPr>
          <w:rFonts w:hint="eastAsia" w:ascii="宋体" w:hAnsi="宋体" w:eastAsia="宋体" w:cs="宋体"/>
          <w:sz w:val="21"/>
          <w:szCs w:val="21"/>
        </w:rPr>
        <w:t>找出一段日文导游词，对其中的敬语表达进行整理，并试译成中文。</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rPr>
          <w:rFonts w:hint="eastAsia" w:ascii="宋体" w:hAnsi="宋体" w:eastAsia="宋体" w:cs="宋体"/>
          <w:b w:val="0"/>
          <w:bCs w:val="0"/>
          <w:sz w:val="21"/>
          <w:szCs w:val="21"/>
          <w:lang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完成</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课后练习</w:t>
      </w:r>
      <w:r>
        <w:rPr>
          <w:rFonts w:hint="eastAsia" w:ascii="宋体" w:hAnsi="宋体" w:eastAsia="宋体" w:cs="宋体"/>
          <w:b w:val="0"/>
          <w:bCs w:val="0"/>
          <w:sz w:val="21"/>
          <w:szCs w:val="21"/>
          <w:lang w:eastAsia="zh-CN"/>
        </w:rPr>
        <w:t>”</w:t>
      </w:r>
    </w:p>
    <w:p>
      <w:pPr>
        <w:rPr>
          <w:rFonts w:hint="eastAsia" w:ascii="宋体" w:hAnsi="宋体" w:eastAsia="宋体" w:cs="宋体"/>
          <w:b w:val="0"/>
          <w:bCs w:val="0"/>
          <w:sz w:val="21"/>
          <w:szCs w:val="21"/>
          <w:lang w:val="en-US" w:eastAsia="zh-CN"/>
        </w:rPr>
      </w:pPr>
    </w:p>
    <w:p>
      <w:pPr>
        <w:rPr>
          <w:rFonts w:hint="eastAsia" w:ascii="宋体" w:hAnsi="宋体" w:eastAsia="宋体" w:cs="宋体"/>
          <w:sz w:val="24"/>
          <w:szCs w:val="24"/>
        </w:rPr>
      </w:pPr>
    </w:p>
    <w:p>
      <w:pPr>
        <w:rPr>
          <w:rFonts w:hint="eastAsia" w:ascii="黑体" w:hAnsi="黑体" w:eastAsia="黑体" w:cs="黑体"/>
          <w:strike/>
          <w:sz w:val="24"/>
          <w:szCs w:val="24"/>
        </w:rPr>
      </w:pPr>
      <w:r>
        <w:rPr>
          <w:rFonts w:hint="eastAsia" w:ascii="黑体" w:hAnsi="黑体" w:eastAsia="黑体" w:cs="黑体"/>
          <w:bCs/>
          <w:color w:val="000000"/>
          <w:sz w:val="24"/>
          <w:szCs w:val="24"/>
        </w:rPr>
        <w:t>第七课 资源环保</w:t>
      </w:r>
    </w:p>
    <w:p>
      <w:pPr>
        <w:widowControl/>
        <w:spacing w:before="156" w:beforeLines="50" w:after="156" w:afterLines="50"/>
        <w:ind w:firstLine="211" w:firstLineChars="100"/>
        <w:jc w:val="left"/>
        <w:rPr>
          <w:rFonts w:hint="eastAsia" w:ascii="宋体" w:hAnsi="宋体" w:eastAsia="宋体" w:cs="宋体"/>
          <w:color w:val="000000"/>
          <w:kern w:val="0"/>
          <w:szCs w:val="21"/>
        </w:rPr>
      </w:pPr>
      <w:r>
        <w:rPr>
          <w:rFonts w:hint="eastAsia" w:ascii="宋体" w:hAnsi="宋体" w:eastAsia="宋体" w:cs="宋体"/>
          <w:b/>
          <w:sz w:val="21"/>
        </w:rPr>
        <w:t xml:space="preserve">  </w:t>
      </w: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sz w:val="21"/>
          <w:szCs w:val="21"/>
        </w:rPr>
        <w:t>资源环保方面的文章既有科技文章的严谨，又有叙述、议论文章的特点，在汉日互译过程中，应注重各种文体的语言特点。</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numPr>
          <w:ilvl w:val="0"/>
          <w:numId w:val="0"/>
        </w:numPr>
        <w:ind w:firstLine="420" w:firstLineChars="200"/>
        <w:rPr>
          <w:rFonts w:hint="eastAsia" w:ascii="宋体" w:hAnsi="宋体" w:eastAsia="宋体" w:cs="宋体"/>
          <w:sz w:val="21"/>
          <w:szCs w:val="21"/>
        </w:rPr>
      </w:pPr>
      <w:r>
        <w:rPr>
          <w:rFonts w:hint="eastAsia" w:ascii="宋体" w:hAnsi="宋体" w:eastAsia="宋体" w:cs="宋体"/>
          <w:sz w:val="21"/>
          <w:szCs w:val="21"/>
        </w:rPr>
        <w:t>重点围绕语体的活用、汉语数字缩略语的翻译、环保类外来语的翻译、地名、公司名称的翻译以及巧用搜索引擎等问题，探讨恰当、合理的汉日互译技巧。</w:t>
      </w:r>
    </w:p>
    <w:p>
      <w:pPr>
        <w:numPr>
          <w:ilvl w:val="0"/>
          <w:numId w:val="0"/>
        </w:numPr>
        <w:ind w:firstLine="420" w:firstLineChars="200"/>
        <w:rPr>
          <w:rFonts w:hint="eastAsia" w:ascii="宋体" w:hAnsi="宋体" w:eastAsia="宋体" w:cs="宋体"/>
          <w:sz w:val="21"/>
          <w:szCs w:val="21"/>
          <w:lang w:eastAsia="zh-CN"/>
        </w:rPr>
      </w:pPr>
    </w:p>
    <w:p>
      <w:pPr>
        <w:numPr>
          <w:ilvl w:val="0"/>
          <w:numId w:val="3"/>
        </w:numPr>
        <w:ind w:left="0" w:leftChars="0" w:firstLine="420" w:firstLineChars="200"/>
        <w:rPr>
          <w:rFonts w:hint="eastAsia" w:ascii="宋体" w:hAnsi="宋体" w:eastAsia="宋体" w:cs="宋体"/>
          <w:color w:val="000000"/>
          <w:kern w:val="0"/>
          <w:szCs w:val="21"/>
        </w:rPr>
      </w:pPr>
      <w:r>
        <w:rPr>
          <w:rFonts w:hint="eastAsia" w:ascii="宋体" w:hAnsi="宋体" w:eastAsia="宋体" w:cs="宋体"/>
          <w:color w:val="000000"/>
          <w:kern w:val="0"/>
          <w:szCs w:val="21"/>
        </w:rPr>
        <w:t>教学内容</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本课以地球环境问题、中日两国所采取的环境对策、特别是近期发生的环境污染问题、企业所采用的环保措施等为素材，探讨以资源环境问题为内容的中日文章的互译方式</w:t>
      </w:r>
      <w:r>
        <w:rPr>
          <w:rFonts w:hint="eastAsia" w:ascii="宋体" w:hAnsi="宋体" w:eastAsia="宋体" w:cs="宋体"/>
          <w:sz w:val="21"/>
          <w:szCs w:val="21"/>
          <w:lang w:eastAsia="zh-CN"/>
        </w:rPr>
        <w:t>。</w:t>
      </w:r>
    </w:p>
    <w:p>
      <w:pPr>
        <w:widowControl/>
        <w:numPr>
          <w:ilvl w:val="0"/>
          <w:numId w:val="3"/>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教学方法 </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查找环保公示语的日译或汉译，</w:t>
      </w:r>
      <w:r>
        <w:rPr>
          <w:rFonts w:hint="eastAsia" w:ascii="宋体" w:hAnsi="宋体" w:eastAsia="宋体" w:cs="宋体"/>
          <w:sz w:val="21"/>
          <w:szCs w:val="21"/>
          <w:lang w:val="en-US" w:eastAsia="zh-CN"/>
        </w:rPr>
        <w:t>并</w:t>
      </w:r>
      <w:r>
        <w:rPr>
          <w:rFonts w:hint="eastAsia" w:ascii="宋体" w:hAnsi="宋体" w:eastAsia="宋体" w:cs="宋体"/>
          <w:sz w:val="21"/>
          <w:szCs w:val="21"/>
        </w:rPr>
        <w:t>试析其特点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上网</w:t>
      </w:r>
      <w:r>
        <w:rPr>
          <w:rFonts w:hint="eastAsia" w:ascii="宋体" w:hAnsi="宋体" w:eastAsia="宋体" w:cs="宋体"/>
          <w:sz w:val="21"/>
          <w:szCs w:val="21"/>
        </w:rPr>
        <w:t>查找中国和日本企业发布的环境测评报告，进行对比阅读</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活</w:t>
      </w:r>
      <w:r>
        <w:rPr>
          <w:rFonts w:hint="eastAsia" w:ascii="宋体" w:hAnsi="宋体" w:eastAsia="宋体" w:cs="宋体"/>
          <w:sz w:val="21"/>
          <w:szCs w:val="21"/>
        </w:rPr>
        <w:t>用搜索引擎找出</w:t>
      </w:r>
      <w:r>
        <w:rPr>
          <w:rFonts w:hint="eastAsia" w:ascii="宋体" w:hAnsi="宋体" w:eastAsia="宋体" w:cs="宋体"/>
          <w:sz w:val="21"/>
          <w:szCs w:val="21"/>
          <w:lang w:val="en-US" w:eastAsia="zh-CN"/>
        </w:rPr>
        <w:t>网上</w:t>
      </w:r>
      <w:r>
        <w:rPr>
          <w:rFonts w:hint="eastAsia" w:ascii="宋体" w:hAnsi="宋体" w:eastAsia="宋体" w:cs="宋体"/>
          <w:sz w:val="21"/>
          <w:szCs w:val="21"/>
        </w:rPr>
        <w:t>关于资源环保的</w:t>
      </w:r>
      <w:r>
        <w:rPr>
          <w:rFonts w:hint="eastAsia" w:ascii="宋体" w:hAnsi="宋体" w:eastAsia="宋体" w:cs="宋体"/>
          <w:sz w:val="21"/>
          <w:szCs w:val="21"/>
          <w:lang w:val="en-US" w:eastAsia="zh-CN"/>
        </w:rPr>
        <w:t>中文以及日文的</w:t>
      </w:r>
      <w:r>
        <w:rPr>
          <w:rFonts w:hint="eastAsia" w:ascii="宋体" w:hAnsi="宋体" w:eastAsia="宋体" w:cs="宋体"/>
          <w:sz w:val="21"/>
          <w:szCs w:val="21"/>
        </w:rPr>
        <w:t>文章</w:t>
      </w:r>
      <w:r>
        <w:rPr>
          <w:rFonts w:hint="eastAsia" w:ascii="宋体" w:hAnsi="宋体" w:eastAsia="宋体" w:cs="宋体"/>
          <w:sz w:val="21"/>
          <w:szCs w:val="21"/>
          <w:lang w:val="en-US" w:eastAsia="zh-CN"/>
        </w:rPr>
        <w:t>进行</w:t>
      </w:r>
      <w:r>
        <w:rPr>
          <w:rFonts w:hint="eastAsia" w:ascii="宋体" w:hAnsi="宋体" w:eastAsia="宋体" w:cs="宋体"/>
          <w:sz w:val="21"/>
          <w:szCs w:val="21"/>
        </w:rPr>
        <w:t>学习</w:t>
      </w:r>
      <w:r>
        <w:rPr>
          <w:rFonts w:hint="eastAsia" w:ascii="MS PMincho" w:hAnsi="MS PMincho" w:eastAsia="宋体" w:cs="MS PMincho"/>
          <w:sz w:val="21"/>
          <w:szCs w:val="21"/>
          <w:lang w:val="en-US" w:eastAsia="zh-CN"/>
        </w:rPr>
        <w:t>并</w:t>
      </w:r>
      <w:r>
        <w:rPr>
          <w:rFonts w:hint="eastAsia" w:ascii="宋体" w:hAnsi="宋体" w:eastAsia="宋体" w:cs="宋体"/>
          <w:sz w:val="21"/>
          <w:szCs w:val="21"/>
          <w:lang w:val="en-US" w:eastAsia="zh-CN"/>
        </w:rPr>
        <w:t>试译</w:t>
      </w:r>
      <w:r>
        <w:rPr>
          <w:rFonts w:hint="eastAsia" w:ascii="宋体" w:hAnsi="宋体" w:eastAsia="宋体" w:cs="宋体"/>
          <w:sz w:val="21"/>
          <w:szCs w:val="21"/>
        </w:rPr>
        <w:t>，看看中日两国对资源环保问题是怎样认识和对待的。</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ind w:firstLine="420"/>
        <w:rPr>
          <w:rFonts w:hint="eastAsia" w:ascii="宋体" w:hAnsi="宋体" w:eastAsia="宋体" w:cs="宋体"/>
          <w:b w:val="0"/>
          <w:bCs w:val="0"/>
          <w:sz w:val="21"/>
          <w:szCs w:val="21"/>
          <w:lang w:eastAsia="zh-CN"/>
        </w:rPr>
      </w:pPr>
      <w:r>
        <w:rPr>
          <w:rFonts w:hint="eastAsia" w:ascii="宋体" w:hAnsi="宋体" w:eastAsia="宋体" w:cs="宋体"/>
          <w:sz w:val="21"/>
          <w:szCs w:val="21"/>
          <w:lang w:val="en-US" w:eastAsia="zh-CN"/>
        </w:rPr>
        <w:t>完成</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课后练习</w:t>
      </w:r>
      <w:r>
        <w:rPr>
          <w:rFonts w:hint="eastAsia" w:ascii="宋体" w:hAnsi="宋体" w:eastAsia="宋体" w:cs="宋体"/>
          <w:b w:val="0"/>
          <w:bCs w:val="0"/>
          <w:sz w:val="21"/>
          <w:szCs w:val="21"/>
          <w:lang w:eastAsia="zh-CN"/>
        </w:rPr>
        <w:t>”</w:t>
      </w:r>
    </w:p>
    <w:p>
      <w:pPr>
        <w:ind w:firstLine="420"/>
        <w:rPr>
          <w:rFonts w:hint="eastAsia" w:ascii="宋体" w:hAnsi="宋体" w:eastAsia="宋体" w:cs="宋体"/>
          <w:b w:val="0"/>
          <w:bCs w:val="0"/>
          <w:sz w:val="21"/>
          <w:szCs w:val="21"/>
          <w:lang w:eastAsia="zh-CN"/>
        </w:rPr>
      </w:pPr>
    </w:p>
    <w:p>
      <w:pPr>
        <w:ind w:left="315" w:hanging="315" w:hangingChars="150"/>
        <w:rPr>
          <w:rFonts w:hint="eastAsia" w:ascii="宋体" w:hAnsi="宋体" w:eastAsia="宋体" w:cs="宋体"/>
          <w:sz w:val="21"/>
          <w:szCs w:val="21"/>
        </w:rPr>
      </w:pPr>
    </w:p>
    <w:p>
      <w:pPr>
        <w:rPr>
          <w:rFonts w:hint="eastAsia" w:ascii="黑体" w:hAnsi="黑体" w:eastAsia="黑体" w:cs="黑体"/>
          <w:bCs/>
          <w:sz w:val="24"/>
          <w:szCs w:val="24"/>
        </w:rPr>
      </w:pPr>
      <w:r>
        <w:rPr>
          <w:rFonts w:hint="eastAsia" w:ascii="黑体" w:hAnsi="黑体" w:eastAsia="黑体" w:cs="黑体"/>
          <w:bCs/>
          <w:sz w:val="24"/>
          <w:szCs w:val="24"/>
        </w:rPr>
        <w:t>第八课 新闻媒体</w:t>
      </w:r>
    </w:p>
    <w:p>
      <w:pPr>
        <w:widowControl/>
        <w:spacing w:before="156" w:beforeLines="50" w:after="156" w:afterLines="50"/>
        <w:ind w:firstLine="422" w:firstLineChars="200"/>
        <w:jc w:val="left"/>
        <w:rPr>
          <w:rFonts w:hint="eastAsia" w:ascii="宋体" w:hAnsi="宋体" w:eastAsia="宋体" w:cs="宋体"/>
          <w:color w:val="000000"/>
          <w:kern w:val="0"/>
          <w:szCs w:val="21"/>
        </w:rPr>
      </w:pPr>
      <w:r>
        <w:rPr>
          <w:rFonts w:hint="eastAsia" w:ascii="宋体" w:hAnsi="宋体" w:eastAsia="宋体" w:cs="宋体"/>
          <w:b/>
          <w:sz w:val="21"/>
        </w:rPr>
        <w:t xml:space="preserve"> </w:t>
      </w: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学习新闻类文本的语言特点并进行日汉互译，能译出准确的</w:t>
      </w:r>
      <w:r>
        <w:rPr>
          <w:rFonts w:hint="eastAsia" w:ascii="MS PMincho" w:hAnsi="MS PMincho" w:eastAsia="MS PMincho" w:cs="MS PMincho"/>
          <w:color w:val="000000"/>
          <w:kern w:val="0"/>
          <w:szCs w:val="21"/>
          <w:lang w:val="en-US" w:eastAsia="zh-CN"/>
        </w:rPr>
        <w:t>、</w:t>
      </w:r>
      <w:r>
        <w:rPr>
          <w:rFonts w:hint="eastAsia" w:ascii="宋体" w:hAnsi="宋体" w:eastAsia="宋体" w:cs="宋体"/>
          <w:color w:val="000000"/>
          <w:kern w:val="0"/>
          <w:szCs w:val="21"/>
          <w:lang w:val="en-US" w:eastAsia="zh-CN"/>
        </w:rPr>
        <w:t>符合语体色彩的译文。</w:t>
      </w:r>
    </w:p>
    <w:p>
      <w:pPr>
        <w:widowControl/>
        <w:numPr>
          <w:ilvl w:val="0"/>
          <w:numId w:val="7"/>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教学重难点</w:t>
      </w:r>
    </w:p>
    <w:p>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lang w:eastAsia="zh-CN"/>
        </w:rPr>
      </w:pPr>
      <w:r>
        <w:rPr>
          <w:rFonts w:hint="eastAsia" w:ascii="宋体" w:hAnsi="宋体" w:eastAsia="宋体" w:cs="宋体"/>
          <w:sz w:val="21"/>
          <w:szCs w:val="21"/>
        </w:rPr>
        <w:t>重点探讨新闻标题翻译的技巧及中日新闻报道中常用句型的翻译</w:t>
      </w:r>
      <w:r>
        <w:rPr>
          <w:rFonts w:hint="eastAsia" w:ascii="宋体" w:hAnsi="宋体" w:eastAsia="宋体" w:cs="宋体"/>
          <w:sz w:val="21"/>
          <w:szCs w:val="21"/>
          <w:lang w:eastAsia="zh-CN"/>
        </w:rPr>
        <w:t>。</w:t>
      </w:r>
    </w:p>
    <w:p>
      <w:pPr>
        <w:widowControl/>
        <w:numPr>
          <w:ilvl w:val="0"/>
          <w:numId w:val="7"/>
        </w:numPr>
        <w:spacing w:before="156" w:beforeLines="50" w:after="156" w:afterLines="50"/>
        <w:ind w:left="0" w:leftChars="0" w:firstLine="420" w:firstLineChars="200"/>
        <w:jc w:val="left"/>
        <w:rPr>
          <w:rFonts w:hint="eastAsia" w:ascii="宋体" w:hAnsi="宋体" w:eastAsia="宋体" w:cs="宋体"/>
          <w:sz w:val="21"/>
          <w:szCs w:val="21"/>
        </w:rPr>
      </w:pPr>
      <w:r>
        <w:rPr>
          <w:rFonts w:hint="eastAsia" w:ascii="宋体" w:hAnsi="宋体" w:eastAsia="宋体" w:cs="宋体"/>
          <w:color w:val="000000"/>
          <w:kern w:val="0"/>
          <w:szCs w:val="21"/>
        </w:rPr>
        <w:t>教学内容</w:t>
      </w:r>
    </w:p>
    <w:p>
      <w:pPr>
        <w:widowControl/>
        <w:numPr>
          <w:ilvl w:val="0"/>
          <w:numId w:val="0"/>
        </w:numPr>
        <w:spacing w:before="156" w:beforeLines="50" w:after="156" w:afterLines="50"/>
        <w:ind w:firstLine="420" w:firstLineChars="200"/>
        <w:jc w:val="left"/>
        <w:rPr>
          <w:rFonts w:hint="eastAsia" w:ascii="宋体" w:hAnsi="宋体" w:eastAsia="宋体" w:cs="宋体"/>
          <w:sz w:val="21"/>
          <w:szCs w:val="21"/>
        </w:rPr>
      </w:pPr>
      <w:r>
        <w:rPr>
          <w:rFonts w:hint="eastAsia" w:ascii="宋体" w:hAnsi="宋体" w:eastAsia="宋体" w:cs="宋体"/>
          <w:sz w:val="21"/>
          <w:szCs w:val="21"/>
        </w:rPr>
        <w:t>新闻一般由标题、导语、主体部分构成，一则新闻报道中，标题的作用是抽出新闻中最重要、最吸引人的点来提示读者。新闻标题在整个新闻报道中有重要的引领作用，新闻标题的翻译自然也成为新闻报道翻译中关键的一部</w:t>
      </w:r>
      <w:r>
        <w:rPr>
          <w:rFonts w:hint="eastAsia" w:ascii="宋体" w:hAnsi="宋体" w:eastAsia="宋体" w:cs="宋体"/>
          <w:sz w:val="21"/>
          <w:szCs w:val="21"/>
          <w:lang w:val="en-US" w:eastAsia="zh-CN"/>
        </w:rPr>
        <w:t>分</w:t>
      </w:r>
      <w:r>
        <w:rPr>
          <w:rFonts w:hint="eastAsia" w:ascii="宋体" w:hAnsi="宋体" w:eastAsia="宋体" w:cs="宋体"/>
          <w:sz w:val="21"/>
          <w:szCs w:val="21"/>
        </w:rPr>
        <w:t>。本课主要介绍中日新闻标题的特点</w:t>
      </w:r>
      <w:r>
        <w:rPr>
          <w:rFonts w:hint="eastAsia" w:ascii="宋体" w:hAnsi="宋体" w:eastAsia="宋体" w:cs="宋体"/>
          <w:sz w:val="21"/>
          <w:szCs w:val="21"/>
          <w:lang w:eastAsia="zh-CN"/>
        </w:rPr>
        <w:t>；</w:t>
      </w:r>
      <w:r>
        <w:rPr>
          <w:rFonts w:hint="eastAsia" w:ascii="宋体" w:hAnsi="宋体" w:eastAsia="宋体" w:cs="宋体"/>
          <w:sz w:val="21"/>
          <w:szCs w:val="21"/>
        </w:rPr>
        <w:t>同时根据中国新闻政治性强的特点，在话题词汇</w:t>
      </w:r>
      <w:r>
        <w:rPr>
          <w:rFonts w:hint="eastAsia" w:ascii="宋体" w:hAnsi="宋体" w:eastAsia="宋体" w:cs="宋体"/>
          <w:sz w:val="21"/>
          <w:szCs w:val="21"/>
          <w:lang w:val="en-US" w:eastAsia="zh-CN"/>
        </w:rPr>
        <w:t>以及</w:t>
      </w:r>
      <w:r>
        <w:rPr>
          <w:rFonts w:hint="eastAsia" w:ascii="MS PMincho" w:hAnsi="MS PMincho" w:eastAsia="MS PMincho" w:cs="MS PMincho"/>
          <w:sz w:val="21"/>
          <w:szCs w:val="21"/>
          <w:lang w:val="en-US" w:eastAsia="zh-CN"/>
        </w:rPr>
        <w:t>辅助教材《理解当代中国 汉日翻译教程》</w:t>
      </w:r>
      <w:r>
        <w:rPr>
          <w:rFonts w:hint="eastAsia" w:ascii="宋体" w:hAnsi="宋体" w:eastAsia="宋体" w:cs="宋体"/>
          <w:sz w:val="21"/>
          <w:szCs w:val="21"/>
        </w:rPr>
        <w:t>中选择政治新闻中的常用词汇</w:t>
      </w:r>
      <w:r>
        <w:rPr>
          <w:rFonts w:hint="eastAsia" w:ascii="MS PMincho" w:hAnsi="MS PMincho" w:eastAsia="宋体" w:cs="MS PMincho"/>
          <w:sz w:val="21"/>
          <w:szCs w:val="21"/>
          <w:lang w:val="en-US" w:eastAsia="zh-CN"/>
        </w:rPr>
        <w:t>和相关</w:t>
      </w:r>
      <w:r>
        <w:rPr>
          <w:rFonts w:hint="eastAsia" w:ascii="MS PMincho" w:hAnsi="MS PMincho" w:eastAsia="MS PMincho" w:cs="MS PMincho"/>
          <w:sz w:val="21"/>
          <w:szCs w:val="21"/>
          <w:lang w:val="en-US" w:eastAsia="zh-CN"/>
        </w:rPr>
        <w:t>内容，引导</w:t>
      </w:r>
      <w:r>
        <w:rPr>
          <w:rFonts w:hint="eastAsia" w:ascii="宋体" w:hAnsi="宋体" w:eastAsia="宋体" w:cs="宋体"/>
          <w:sz w:val="21"/>
          <w:szCs w:val="21"/>
        </w:rPr>
        <w:t>学生</w:t>
      </w:r>
      <w:r>
        <w:rPr>
          <w:rFonts w:hint="eastAsia" w:ascii="宋体" w:hAnsi="宋体" w:eastAsia="宋体" w:cs="宋体"/>
          <w:sz w:val="21"/>
          <w:szCs w:val="21"/>
          <w:lang w:val="en-US" w:eastAsia="zh-CN"/>
        </w:rPr>
        <w:t>进行思政方面的</w:t>
      </w:r>
      <w:r>
        <w:rPr>
          <w:rFonts w:hint="eastAsia" w:ascii="宋体" w:hAnsi="宋体" w:eastAsia="宋体" w:cs="宋体"/>
          <w:sz w:val="21"/>
          <w:szCs w:val="21"/>
        </w:rPr>
        <w:t>学习。</w:t>
      </w:r>
    </w:p>
    <w:p>
      <w:pPr>
        <w:widowControl/>
        <w:numPr>
          <w:ilvl w:val="0"/>
          <w:numId w:val="7"/>
        </w:numPr>
        <w:spacing w:before="156" w:beforeLines="50" w:after="156" w:afterLines="50"/>
        <w:ind w:left="0" w:leftChars="0"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教学方法 </w:t>
      </w:r>
    </w:p>
    <w:p>
      <w:pPr>
        <w:widowControl/>
        <w:rPr>
          <w:rFonts w:hint="eastAsia" w:ascii="宋体" w:hAnsi="宋体" w:eastAsia="宋体" w:cs="宋体"/>
          <w:sz w:val="21"/>
          <w:szCs w:val="21"/>
        </w:rPr>
      </w:pPr>
      <w:r>
        <w:rPr>
          <w:rFonts w:hint="eastAsia" w:ascii="宋体" w:hAnsi="宋体" w:eastAsia="宋体" w:cs="宋体"/>
          <w:sz w:val="21"/>
          <w:szCs w:val="21"/>
          <w:lang w:val="en-US" w:eastAsia="zh-CN"/>
        </w:rPr>
        <w:t xml:space="preserve">   分析</w:t>
      </w:r>
      <w:r>
        <w:rPr>
          <w:rFonts w:hint="eastAsia" w:ascii="宋体" w:hAnsi="宋体" w:eastAsia="宋体" w:cs="宋体"/>
          <w:sz w:val="21"/>
          <w:szCs w:val="21"/>
          <w:lang w:eastAsia="ja-JP"/>
        </w:rPr>
        <w:t>总结日语新闻标题中的连用形名词与サ变动词的词干的意义上的区别</w:t>
      </w:r>
      <w:r>
        <w:rPr>
          <w:rFonts w:hint="eastAsia" w:ascii="宋体" w:hAnsi="宋体" w:eastAsia="宋体" w:cs="宋体"/>
          <w:sz w:val="21"/>
          <w:szCs w:val="21"/>
          <w:lang w:eastAsia="zh-CN"/>
        </w:rPr>
        <w:t>；</w:t>
      </w:r>
      <w:r>
        <w:rPr>
          <w:rFonts w:hint="eastAsia" w:ascii="宋体" w:hAnsi="宋体" w:eastAsia="宋体" w:cs="宋体"/>
          <w:sz w:val="21"/>
          <w:szCs w:val="21"/>
        </w:rPr>
        <w:t>思考中日新闻标题的共同点和不同点</w:t>
      </w:r>
      <w:r>
        <w:rPr>
          <w:rFonts w:hint="eastAsia" w:ascii="宋体" w:hAnsi="宋体" w:eastAsia="宋体" w:cs="宋体"/>
          <w:sz w:val="21"/>
          <w:szCs w:val="21"/>
          <w:lang w:eastAsia="zh-CN"/>
        </w:rPr>
        <w:t>；</w:t>
      </w:r>
      <w:r>
        <w:rPr>
          <w:rFonts w:hint="eastAsia" w:ascii="宋体" w:hAnsi="宋体" w:eastAsia="宋体" w:cs="宋体"/>
          <w:sz w:val="21"/>
          <w:szCs w:val="21"/>
        </w:rPr>
        <w:t>翻译</w:t>
      </w:r>
      <w:r>
        <w:rPr>
          <w:rFonts w:hint="eastAsia" w:ascii="宋体" w:hAnsi="宋体" w:eastAsia="宋体" w:cs="宋体"/>
          <w:sz w:val="21"/>
          <w:szCs w:val="21"/>
          <w:lang w:val="en-US" w:eastAsia="zh-CN"/>
        </w:rPr>
        <w:t>中国政治类新闻报道文本</w:t>
      </w:r>
      <w:r>
        <w:rPr>
          <w:rFonts w:hint="eastAsia" w:ascii="宋体" w:hAnsi="宋体" w:eastAsia="宋体" w:cs="宋体"/>
          <w:sz w:val="21"/>
          <w:szCs w:val="21"/>
        </w:rPr>
        <w:t>，</w:t>
      </w:r>
      <w:r>
        <w:rPr>
          <w:rFonts w:hint="eastAsia" w:ascii="宋体" w:hAnsi="宋体" w:eastAsia="宋体" w:cs="宋体"/>
          <w:sz w:val="21"/>
          <w:szCs w:val="21"/>
          <w:lang w:val="en-US" w:eastAsia="zh-CN"/>
        </w:rPr>
        <w:t>着重</w:t>
      </w:r>
      <w:r>
        <w:rPr>
          <w:rFonts w:hint="eastAsia" w:ascii="宋体" w:hAnsi="宋体" w:eastAsia="宋体" w:cs="宋体"/>
          <w:sz w:val="21"/>
          <w:szCs w:val="21"/>
        </w:rPr>
        <w:t>分析中国政治语言的特点。</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rPr>
          <w:rFonts w:hint="eastAsia" w:ascii="宋体" w:hAnsi="宋体" w:eastAsia="宋体" w:cs="宋体"/>
          <w:b w:val="0"/>
          <w:bCs w:val="0"/>
          <w:sz w:val="21"/>
          <w:szCs w:val="21"/>
          <w:lang w:eastAsia="zh-CN"/>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完成</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课后练习</w:t>
      </w:r>
      <w:r>
        <w:rPr>
          <w:rFonts w:hint="eastAsia" w:ascii="宋体" w:hAnsi="宋体" w:eastAsia="宋体" w:cs="宋体"/>
          <w:b w:val="0"/>
          <w:bCs w:val="0"/>
          <w:sz w:val="21"/>
          <w:szCs w:val="21"/>
          <w:lang w:eastAsia="zh-CN"/>
        </w:rPr>
        <w:t>”</w:t>
      </w: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lang w:eastAsia="zh-CN"/>
              </w:rPr>
            </w:pPr>
            <w:r>
              <w:rPr>
                <w:rFonts w:hint="eastAsia" w:ascii="宋体" w:hAnsi="宋体" w:eastAsia="宋体"/>
              </w:rPr>
              <w:t>第一</w:t>
            </w:r>
            <w:r>
              <w:rPr>
                <w:rFonts w:hint="eastAsia" w:ascii="宋体" w:hAnsi="宋体" w:eastAsia="宋体"/>
                <w:lang w:val="en-US" w:eastAsia="zh-CN"/>
              </w:rPr>
              <w:t>课</w:t>
            </w:r>
          </w:p>
        </w:tc>
        <w:tc>
          <w:tcPr>
            <w:tcW w:w="2765"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bCs/>
                <w:color w:val="000000"/>
                <w:sz w:val="21"/>
                <w:szCs w:val="21"/>
              </w:rPr>
              <w:t>文化外译</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lang w:eastAsia="zh-CN"/>
              </w:rPr>
            </w:pPr>
            <w:r>
              <w:rPr>
                <w:rFonts w:hint="eastAsia" w:ascii="宋体" w:hAnsi="宋体" w:eastAsia="宋体"/>
              </w:rPr>
              <w:t>第二</w:t>
            </w:r>
            <w:r>
              <w:rPr>
                <w:rFonts w:hint="eastAsia" w:ascii="宋体" w:hAnsi="宋体" w:eastAsia="宋体"/>
                <w:lang w:val="en-US" w:eastAsia="zh-CN"/>
              </w:rPr>
              <w:t>课</w:t>
            </w:r>
          </w:p>
        </w:tc>
        <w:tc>
          <w:tcPr>
            <w:tcW w:w="2765"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sz w:val="21"/>
                <w:szCs w:val="21"/>
              </w:rPr>
              <w:t>娱乐休闲</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lang w:eastAsia="zh-CN"/>
              </w:rPr>
            </w:pPr>
            <w:r>
              <w:rPr>
                <w:rFonts w:hint="eastAsia" w:ascii="宋体" w:hAnsi="宋体" w:eastAsia="宋体"/>
              </w:rPr>
              <w:t>第三</w:t>
            </w:r>
            <w:r>
              <w:rPr>
                <w:rFonts w:hint="eastAsia" w:ascii="宋体" w:hAnsi="宋体" w:eastAsia="宋体"/>
                <w:lang w:val="en-US" w:eastAsia="zh-CN"/>
              </w:rPr>
              <w:t>课</w:t>
            </w:r>
          </w:p>
        </w:tc>
        <w:tc>
          <w:tcPr>
            <w:tcW w:w="2765"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bCs/>
                <w:color w:val="000000"/>
                <w:sz w:val="21"/>
                <w:szCs w:val="21"/>
              </w:rPr>
              <w:t>医疗保健</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lang w:eastAsia="zh-CN"/>
              </w:rPr>
            </w:pPr>
            <w:r>
              <w:rPr>
                <w:rFonts w:hint="eastAsia" w:ascii="宋体" w:hAnsi="宋体" w:eastAsia="宋体"/>
              </w:rPr>
              <w:t>第四</w:t>
            </w:r>
            <w:r>
              <w:rPr>
                <w:rFonts w:hint="eastAsia" w:ascii="宋体" w:hAnsi="宋体" w:eastAsia="宋体"/>
                <w:lang w:val="en-US" w:eastAsia="zh-CN"/>
              </w:rPr>
              <w:t>课</w:t>
            </w:r>
          </w:p>
        </w:tc>
        <w:tc>
          <w:tcPr>
            <w:tcW w:w="2765"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bCs/>
                <w:color w:val="000000"/>
                <w:sz w:val="21"/>
                <w:szCs w:val="21"/>
              </w:rPr>
              <w:t>婚姻家庭</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lang w:eastAsia="zh-CN"/>
              </w:rPr>
            </w:pPr>
            <w:r>
              <w:rPr>
                <w:rFonts w:hint="eastAsia" w:ascii="宋体" w:hAnsi="宋体" w:eastAsia="宋体"/>
              </w:rPr>
              <w:t>第五</w:t>
            </w:r>
            <w:r>
              <w:rPr>
                <w:rFonts w:hint="eastAsia" w:ascii="宋体" w:hAnsi="宋体" w:eastAsia="宋体"/>
                <w:lang w:val="en-US" w:eastAsia="zh-CN"/>
              </w:rPr>
              <w:t>课</w:t>
            </w:r>
          </w:p>
        </w:tc>
        <w:tc>
          <w:tcPr>
            <w:tcW w:w="2765"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sz w:val="21"/>
                <w:szCs w:val="21"/>
                <w:lang w:val="ru-RU"/>
              </w:rPr>
              <w:t>历史文化</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lang w:eastAsia="zh-CN"/>
              </w:rPr>
            </w:pPr>
            <w:r>
              <w:rPr>
                <w:rFonts w:hint="eastAsia" w:ascii="宋体" w:hAnsi="宋体" w:eastAsia="宋体"/>
              </w:rPr>
              <w:t>第六</w:t>
            </w:r>
            <w:r>
              <w:rPr>
                <w:rFonts w:hint="eastAsia" w:ascii="宋体" w:hAnsi="宋体" w:eastAsia="宋体"/>
                <w:lang w:val="en-US" w:eastAsia="zh-CN"/>
              </w:rPr>
              <w:t>课</w:t>
            </w:r>
          </w:p>
        </w:tc>
        <w:tc>
          <w:tcPr>
            <w:tcW w:w="2765"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bCs/>
                <w:color w:val="000000"/>
                <w:sz w:val="21"/>
                <w:szCs w:val="21"/>
              </w:rPr>
              <w:t>旅游</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七课</w:t>
            </w:r>
          </w:p>
        </w:tc>
        <w:tc>
          <w:tcPr>
            <w:tcW w:w="2765"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bCs/>
                <w:color w:val="000000"/>
                <w:sz w:val="21"/>
                <w:szCs w:val="21"/>
              </w:rPr>
              <w:t>资源环保</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w:t>
            </w:r>
            <w:r>
              <w:rPr>
                <w:rFonts w:hint="eastAsia" w:ascii="宋体" w:hAnsi="宋体" w:eastAsia="宋体"/>
                <w:lang w:val="en-US" w:eastAsia="zh-CN"/>
              </w:rPr>
              <w:t>八课</w:t>
            </w:r>
          </w:p>
        </w:tc>
        <w:tc>
          <w:tcPr>
            <w:tcW w:w="2765" w:type="dxa"/>
            <w:vAlign w:val="center"/>
          </w:tcPr>
          <w:p>
            <w:pPr>
              <w:widowControl/>
              <w:spacing w:before="156" w:beforeLines="50" w:after="156" w:afterLines="50"/>
              <w:jc w:val="center"/>
              <w:rPr>
                <w:rFonts w:hint="eastAsia" w:ascii="宋体" w:hAnsi="宋体" w:eastAsia="宋体" w:cs="宋体"/>
              </w:rPr>
            </w:pPr>
            <w:r>
              <w:rPr>
                <w:rFonts w:hint="eastAsia" w:ascii="宋体" w:hAnsi="宋体" w:eastAsia="宋体" w:cs="宋体"/>
                <w:bCs/>
                <w:sz w:val="21"/>
                <w:szCs w:val="21"/>
              </w:rPr>
              <w:t>新闻媒体</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14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14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rPr>
              <w:t>1</w:t>
            </w:r>
            <w:r>
              <w:rPr>
                <w:rFonts w:hint="eastAsia" w:ascii="宋体" w:hAnsi="宋体" w:eastAsia="宋体"/>
                <w:szCs w:val="21"/>
                <w:lang w:val="en-US" w:eastAsia="zh-CN"/>
              </w:rPr>
              <w:t>-2</w:t>
            </w:r>
          </w:p>
        </w:tc>
        <w:tc>
          <w:tcPr>
            <w:tcW w:w="929"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9月1日，8日</w:t>
            </w:r>
          </w:p>
        </w:tc>
        <w:tc>
          <w:tcPr>
            <w:tcW w:w="1145"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bCs/>
                <w:color w:val="000000"/>
                <w:sz w:val="21"/>
                <w:szCs w:val="21"/>
              </w:rPr>
              <w:t>第一课 文化外译</w:t>
            </w:r>
          </w:p>
        </w:tc>
        <w:tc>
          <w:tcPr>
            <w:tcW w:w="1145"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bCs/>
                <w:sz w:val="21"/>
                <w:szCs w:val="21"/>
              </w:rPr>
              <w:t>文化翻译的基本原则和方法</w:t>
            </w:r>
          </w:p>
        </w:tc>
        <w:tc>
          <w:tcPr>
            <w:tcW w:w="114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按时完成并提交课后实训题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3</w:t>
            </w:r>
            <w:r>
              <w:rPr>
                <w:rFonts w:ascii="宋体" w:hAnsi="宋体" w:eastAsia="宋体"/>
                <w:szCs w:val="21"/>
              </w:rPr>
              <w:t>-</w:t>
            </w:r>
            <w:r>
              <w:rPr>
                <w:rFonts w:hint="eastAsia" w:ascii="宋体" w:hAnsi="宋体" w:eastAsia="宋体"/>
                <w:szCs w:val="21"/>
                <w:lang w:val="en-US" w:eastAsia="zh-CN"/>
              </w:rPr>
              <w:t>4</w:t>
            </w:r>
          </w:p>
        </w:tc>
        <w:tc>
          <w:tcPr>
            <w:tcW w:w="929"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9月15日，22日</w:t>
            </w:r>
          </w:p>
        </w:tc>
        <w:tc>
          <w:tcPr>
            <w:tcW w:w="1145"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 w:val="21"/>
                <w:szCs w:val="21"/>
              </w:rPr>
              <w:t>第二课 娱乐休闲</w:t>
            </w:r>
          </w:p>
        </w:tc>
        <w:tc>
          <w:tcPr>
            <w:tcW w:w="1145"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 w:val="21"/>
                <w:szCs w:val="21"/>
              </w:rPr>
              <w:t>熟语、歇后语、惯用语、流行语的翻译方法与技巧</w:t>
            </w:r>
          </w:p>
        </w:tc>
        <w:tc>
          <w:tcPr>
            <w:tcW w:w="114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按时完成并提交课后实训题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lang w:val="en-US" w:eastAsia="zh-CN"/>
              </w:rPr>
              <w:t>5</w:t>
            </w:r>
            <w:r>
              <w:rPr>
                <w:rFonts w:ascii="宋体" w:hAnsi="宋体" w:eastAsia="宋体"/>
                <w:szCs w:val="21"/>
              </w:rPr>
              <w:t>-</w:t>
            </w:r>
            <w:r>
              <w:rPr>
                <w:rFonts w:hint="eastAsia" w:ascii="宋体" w:hAnsi="宋体" w:eastAsia="宋体"/>
                <w:szCs w:val="21"/>
                <w:lang w:val="en-US" w:eastAsia="zh-CN"/>
              </w:rPr>
              <w:t>6</w:t>
            </w:r>
          </w:p>
        </w:tc>
        <w:tc>
          <w:tcPr>
            <w:tcW w:w="929"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9月29日，10月8日</w:t>
            </w:r>
          </w:p>
        </w:tc>
        <w:tc>
          <w:tcPr>
            <w:tcW w:w="1145"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bCs/>
                <w:color w:val="000000"/>
                <w:sz w:val="21"/>
                <w:szCs w:val="21"/>
              </w:rPr>
              <w:t>第三课 医疗保健</w:t>
            </w:r>
          </w:p>
        </w:tc>
        <w:tc>
          <w:tcPr>
            <w:tcW w:w="1145"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color w:val="000000"/>
                <w:sz w:val="21"/>
                <w:szCs w:val="21"/>
              </w:rPr>
              <w:t>拟声拟态词、定语、语态等方面</w:t>
            </w:r>
            <w:r>
              <w:rPr>
                <w:rFonts w:hint="eastAsia" w:ascii="宋体" w:hAnsi="宋体" w:eastAsia="宋体" w:cs="宋体"/>
                <w:color w:val="000000"/>
                <w:sz w:val="21"/>
                <w:szCs w:val="21"/>
                <w:lang w:val="en-US" w:eastAsia="zh-CN"/>
              </w:rPr>
              <w:t>的</w:t>
            </w:r>
            <w:r>
              <w:rPr>
                <w:rFonts w:hint="eastAsia" w:ascii="宋体" w:hAnsi="宋体" w:eastAsia="宋体" w:cs="宋体"/>
                <w:color w:val="000000"/>
                <w:sz w:val="21"/>
                <w:szCs w:val="21"/>
              </w:rPr>
              <w:t>日汉互译方法</w:t>
            </w:r>
          </w:p>
        </w:tc>
        <w:tc>
          <w:tcPr>
            <w:tcW w:w="114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按时完成并提交课后实训题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7-8</w:t>
            </w:r>
          </w:p>
        </w:tc>
        <w:tc>
          <w:tcPr>
            <w:tcW w:w="929"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10月13日，20日</w:t>
            </w:r>
          </w:p>
        </w:tc>
        <w:tc>
          <w:tcPr>
            <w:tcW w:w="1145" w:type="dxa"/>
            <w:vAlign w:val="center"/>
          </w:tcPr>
          <w:p>
            <w:pPr>
              <w:rPr>
                <w:rFonts w:hint="eastAsia" w:ascii="宋体" w:hAnsi="宋体" w:eastAsia="宋体" w:cs="宋体"/>
                <w:szCs w:val="21"/>
              </w:rPr>
            </w:pPr>
            <w:r>
              <w:rPr>
                <w:rFonts w:hint="eastAsia" w:ascii="宋体" w:hAnsi="宋体" w:eastAsia="宋体" w:cs="宋体"/>
                <w:bCs/>
                <w:color w:val="000000"/>
                <w:sz w:val="21"/>
                <w:szCs w:val="21"/>
              </w:rPr>
              <w:t>第四课 婚姻家庭</w:t>
            </w:r>
          </w:p>
        </w:tc>
        <w:tc>
          <w:tcPr>
            <w:tcW w:w="1145"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 w:val="21"/>
                <w:szCs w:val="21"/>
              </w:rPr>
              <w:t>日语长定语句的合理准确翻译</w:t>
            </w:r>
          </w:p>
        </w:tc>
        <w:tc>
          <w:tcPr>
            <w:tcW w:w="114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按时完成并提交课后实训题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9-10</w:t>
            </w:r>
          </w:p>
        </w:tc>
        <w:tc>
          <w:tcPr>
            <w:tcW w:w="929"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10月27日，11月3日</w:t>
            </w:r>
          </w:p>
        </w:tc>
        <w:tc>
          <w:tcPr>
            <w:tcW w:w="1145"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sz w:val="21"/>
                <w:szCs w:val="21"/>
              </w:rPr>
              <w:t xml:space="preserve">第五课 </w:t>
            </w:r>
            <w:r>
              <w:rPr>
                <w:rFonts w:hint="eastAsia" w:ascii="宋体" w:hAnsi="宋体" w:eastAsia="宋体" w:cs="宋体"/>
                <w:sz w:val="21"/>
                <w:szCs w:val="21"/>
                <w:lang w:val="ru-RU"/>
              </w:rPr>
              <w:t>历史文化</w:t>
            </w:r>
          </w:p>
        </w:tc>
        <w:tc>
          <w:tcPr>
            <w:tcW w:w="1145" w:type="dxa"/>
            <w:vAlign w:val="center"/>
          </w:tcPr>
          <w:p>
            <w:pPr>
              <w:widowControl/>
              <w:spacing w:before="156" w:beforeLines="50" w:after="156" w:afterLines="50"/>
              <w:jc w:val="center"/>
              <w:rPr>
                <w:rFonts w:hint="eastAsia" w:ascii="宋体" w:hAnsi="宋体" w:eastAsia="宋体" w:cs="宋体"/>
                <w:szCs w:val="21"/>
              </w:rPr>
            </w:pPr>
            <w:r>
              <w:rPr>
                <w:rFonts w:hint="eastAsia" w:ascii="宋体" w:hAnsi="宋体" w:eastAsia="宋体" w:cs="宋体"/>
                <w:color w:val="000000"/>
                <w:sz w:val="21"/>
                <w:szCs w:val="21"/>
              </w:rPr>
              <w:t>中日两国的习用语翻译处理策略</w:t>
            </w:r>
          </w:p>
        </w:tc>
        <w:tc>
          <w:tcPr>
            <w:tcW w:w="114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按时完成并提交课后实训题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hint="eastAsia" w:ascii="宋体" w:hAnsi="宋体" w:eastAsia="宋体"/>
                <w:szCs w:val="21"/>
                <w:lang w:val="en-US" w:eastAsia="zh-CN"/>
              </w:rPr>
              <w:t>1-12</w:t>
            </w:r>
          </w:p>
        </w:tc>
        <w:tc>
          <w:tcPr>
            <w:tcW w:w="929"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11月10日，17日</w:t>
            </w:r>
          </w:p>
        </w:tc>
        <w:tc>
          <w:tcPr>
            <w:tcW w:w="1145" w:type="dxa"/>
            <w:vAlign w:val="center"/>
          </w:tcPr>
          <w:p>
            <w:pPr>
              <w:rPr>
                <w:rFonts w:hint="eastAsia" w:ascii="宋体" w:hAnsi="宋体" w:eastAsia="宋体" w:cs="宋体"/>
                <w:szCs w:val="21"/>
              </w:rPr>
            </w:pPr>
            <w:r>
              <w:rPr>
                <w:rFonts w:hint="eastAsia" w:ascii="宋体" w:hAnsi="宋体" w:eastAsia="宋体" w:cs="宋体"/>
                <w:bCs/>
                <w:color w:val="000000"/>
                <w:sz w:val="21"/>
                <w:szCs w:val="21"/>
              </w:rPr>
              <w:t>第六课 旅游</w:t>
            </w:r>
          </w:p>
        </w:tc>
        <w:tc>
          <w:tcPr>
            <w:tcW w:w="1145" w:type="dxa"/>
            <w:vAlign w:val="center"/>
          </w:tcPr>
          <w:p>
            <w:pPr>
              <w:widowControl/>
              <w:spacing w:before="156" w:beforeLines="50" w:after="156" w:afterLines="50"/>
              <w:jc w:val="center"/>
              <w:rPr>
                <w:rFonts w:hint="eastAsia" w:ascii="宋体" w:hAnsi="宋体" w:eastAsia="宋体" w:cs="宋体"/>
                <w:szCs w:val="21"/>
                <w:lang w:val="en-US" w:eastAsia="zh-CN"/>
              </w:rPr>
            </w:pPr>
            <w:r>
              <w:rPr>
                <w:rFonts w:hint="eastAsia" w:ascii="宋体" w:hAnsi="宋体" w:eastAsia="宋体" w:cs="宋体"/>
                <w:sz w:val="21"/>
                <w:szCs w:val="21"/>
              </w:rPr>
              <w:t>日文导游词中的敬语表达</w:t>
            </w:r>
            <w:r>
              <w:rPr>
                <w:rFonts w:hint="eastAsia" w:ascii="宋体" w:hAnsi="宋体" w:eastAsia="宋体" w:cs="宋体"/>
                <w:sz w:val="21"/>
                <w:szCs w:val="21"/>
                <w:lang w:val="en-US" w:eastAsia="zh-CN"/>
              </w:rPr>
              <w:t>的翻译；比较中日景点介绍文的异同并合理有效翻译</w:t>
            </w:r>
          </w:p>
        </w:tc>
        <w:tc>
          <w:tcPr>
            <w:tcW w:w="114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按时完成并提交课后实训题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13-14</w:t>
            </w:r>
          </w:p>
        </w:tc>
        <w:tc>
          <w:tcPr>
            <w:tcW w:w="929"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11月24日，12月1日</w:t>
            </w:r>
          </w:p>
        </w:tc>
        <w:tc>
          <w:tcPr>
            <w:tcW w:w="1145" w:type="dxa"/>
            <w:vAlign w:val="center"/>
          </w:tcPr>
          <w:p>
            <w:pPr>
              <w:rPr>
                <w:rFonts w:hint="eastAsia" w:ascii="宋体" w:hAnsi="宋体" w:eastAsia="宋体" w:cs="宋体"/>
                <w:szCs w:val="21"/>
              </w:rPr>
            </w:pPr>
            <w:r>
              <w:rPr>
                <w:rFonts w:hint="eastAsia" w:ascii="宋体" w:hAnsi="宋体" w:eastAsia="宋体" w:cs="宋体"/>
                <w:bCs/>
                <w:color w:val="000000"/>
                <w:sz w:val="21"/>
                <w:szCs w:val="21"/>
              </w:rPr>
              <w:t>第七课 资源环保</w:t>
            </w:r>
          </w:p>
        </w:tc>
        <w:tc>
          <w:tcPr>
            <w:tcW w:w="1145" w:type="dxa"/>
            <w:vAlign w:val="center"/>
          </w:tcPr>
          <w:p>
            <w:pPr>
              <w:widowControl/>
              <w:spacing w:before="156" w:beforeLines="50" w:after="156" w:afterLines="50"/>
              <w:jc w:val="center"/>
              <w:rPr>
                <w:rFonts w:hint="eastAsia" w:ascii="宋体" w:hAnsi="宋体" w:eastAsia="宋体" w:cs="宋体"/>
                <w:szCs w:val="21"/>
                <w:lang w:val="en-US" w:eastAsia="zh-CN"/>
              </w:rPr>
            </w:pPr>
            <w:r>
              <w:rPr>
                <w:rFonts w:hint="eastAsia" w:ascii="宋体" w:hAnsi="宋体" w:eastAsia="宋体" w:cs="宋体"/>
                <w:sz w:val="21"/>
                <w:szCs w:val="21"/>
              </w:rPr>
              <w:t>汉语数字缩略语、环保类外来语的翻译、</w:t>
            </w:r>
            <w:r>
              <w:rPr>
                <w:rFonts w:hint="eastAsia" w:ascii="宋体" w:hAnsi="宋体" w:eastAsia="宋体" w:cs="宋体"/>
                <w:sz w:val="21"/>
                <w:szCs w:val="21"/>
                <w:lang w:val="en-US" w:eastAsia="zh-CN"/>
              </w:rPr>
              <w:t>翻译中</w:t>
            </w:r>
            <w:r>
              <w:rPr>
                <w:rFonts w:hint="eastAsia" w:ascii="宋体" w:hAnsi="宋体" w:eastAsia="宋体" w:cs="宋体"/>
                <w:sz w:val="21"/>
                <w:szCs w:val="21"/>
              </w:rPr>
              <w:t>语体的活用、以及</w:t>
            </w:r>
            <w:r>
              <w:rPr>
                <w:rFonts w:hint="eastAsia" w:ascii="宋体" w:hAnsi="宋体" w:eastAsia="宋体" w:cs="宋体"/>
                <w:sz w:val="21"/>
                <w:szCs w:val="21"/>
                <w:lang w:val="en-US" w:eastAsia="zh-CN"/>
              </w:rPr>
              <w:t>如何</w:t>
            </w:r>
            <w:r>
              <w:rPr>
                <w:rFonts w:hint="eastAsia" w:ascii="宋体" w:hAnsi="宋体" w:eastAsia="宋体" w:cs="宋体"/>
                <w:sz w:val="21"/>
                <w:szCs w:val="21"/>
              </w:rPr>
              <w:t>巧用搜索引擎</w:t>
            </w:r>
            <w:r>
              <w:rPr>
                <w:rFonts w:hint="eastAsia" w:ascii="宋体" w:hAnsi="宋体" w:eastAsia="宋体" w:cs="宋体"/>
                <w:sz w:val="21"/>
                <w:szCs w:val="21"/>
                <w:lang w:val="en-US" w:eastAsia="zh-CN"/>
              </w:rPr>
              <w:t>等</w:t>
            </w:r>
          </w:p>
        </w:tc>
        <w:tc>
          <w:tcPr>
            <w:tcW w:w="114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按时完成并提交课后实训题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15-16</w:t>
            </w:r>
          </w:p>
        </w:tc>
        <w:tc>
          <w:tcPr>
            <w:tcW w:w="929"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12月8日，15日</w:t>
            </w:r>
          </w:p>
        </w:tc>
        <w:tc>
          <w:tcPr>
            <w:tcW w:w="1145" w:type="dxa"/>
            <w:vAlign w:val="center"/>
          </w:tcPr>
          <w:p>
            <w:pPr>
              <w:rPr>
                <w:rFonts w:hint="eastAsia" w:ascii="宋体" w:hAnsi="宋体" w:eastAsia="宋体" w:cs="宋体"/>
                <w:szCs w:val="21"/>
              </w:rPr>
            </w:pPr>
            <w:r>
              <w:rPr>
                <w:rFonts w:hint="eastAsia" w:ascii="宋体" w:hAnsi="宋体" w:eastAsia="宋体" w:cs="宋体"/>
                <w:bCs/>
                <w:sz w:val="21"/>
                <w:szCs w:val="21"/>
              </w:rPr>
              <w:t>第八课 新闻媒体</w:t>
            </w:r>
          </w:p>
        </w:tc>
        <w:tc>
          <w:tcPr>
            <w:tcW w:w="1145" w:type="dxa"/>
            <w:vAlign w:val="center"/>
          </w:tcPr>
          <w:p>
            <w:pPr>
              <w:widowControl/>
              <w:spacing w:before="156" w:beforeLines="50" w:after="156" w:afterLines="50"/>
              <w:jc w:val="center"/>
              <w:rPr>
                <w:rFonts w:hint="eastAsia" w:ascii="宋体" w:hAnsi="宋体" w:eastAsia="宋体" w:cs="宋体"/>
                <w:szCs w:val="21"/>
                <w:lang w:val="en-US" w:eastAsia="zh-CN"/>
              </w:rPr>
            </w:pPr>
            <w:r>
              <w:rPr>
                <w:rFonts w:hint="eastAsia" w:ascii="宋体" w:hAnsi="宋体" w:eastAsia="宋体" w:cs="宋体"/>
                <w:sz w:val="21"/>
                <w:szCs w:val="21"/>
              </w:rPr>
              <w:t>新闻标题翻译的技巧及中日新闻报道中常用句型的翻译、</w:t>
            </w:r>
            <w:r>
              <w:rPr>
                <w:rFonts w:hint="eastAsia" w:ascii="宋体" w:hAnsi="宋体" w:eastAsia="宋体" w:cs="宋体"/>
                <w:sz w:val="21"/>
                <w:szCs w:val="21"/>
                <w:lang w:val="en-US" w:eastAsia="zh-CN"/>
              </w:rPr>
              <w:t>中国</w:t>
            </w:r>
            <w:r>
              <w:rPr>
                <w:rFonts w:hint="eastAsia" w:ascii="宋体" w:hAnsi="宋体" w:eastAsia="宋体" w:cs="宋体"/>
                <w:sz w:val="21"/>
                <w:szCs w:val="21"/>
              </w:rPr>
              <w:t>政治新闻中的常用词汇</w:t>
            </w:r>
            <w:r>
              <w:rPr>
                <w:rFonts w:hint="eastAsia" w:ascii="宋体" w:hAnsi="宋体" w:eastAsia="宋体" w:cs="宋体"/>
                <w:sz w:val="21"/>
                <w:szCs w:val="21"/>
                <w:lang w:val="en-US" w:eastAsia="zh-CN"/>
              </w:rPr>
              <w:t>等</w:t>
            </w:r>
          </w:p>
        </w:tc>
        <w:tc>
          <w:tcPr>
            <w:tcW w:w="114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按时完成并提交课后实训题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17</w:t>
            </w:r>
          </w:p>
        </w:tc>
        <w:tc>
          <w:tcPr>
            <w:tcW w:w="929"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12月22日</w:t>
            </w:r>
          </w:p>
        </w:tc>
        <w:tc>
          <w:tcPr>
            <w:tcW w:w="11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期末复习答疑</w:t>
            </w:r>
          </w:p>
        </w:tc>
        <w:tc>
          <w:tcPr>
            <w:tcW w:w="1145"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p>
        </w:tc>
        <w:tc>
          <w:tcPr>
            <w:tcW w:w="904"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rPr>
          <w:rFonts w:hint="eastAsia" w:ascii="宋体" w:hAnsi="宋体" w:eastAsia="宋体" w:cs="宋体"/>
          <w:sz w:val="21"/>
          <w:szCs w:val="21"/>
        </w:rPr>
      </w:pPr>
      <w:r>
        <w:rPr>
          <w:rFonts w:hint="eastAsia" w:ascii="宋体" w:hAnsi="宋体" w:eastAsia="宋体" w:cs="宋体"/>
          <w:sz w:val="21"/>
          <w:szCs w:val="21"/>
        </w:rPr>
        <w:t>[1] 陆留弟、杜勤、刘新梅 2007 《翻译教程》[M] 华东师范大学出版社</w:t>
      </w:r>
    </w:p>
    <w:p>
      <w:pPr>
        <w:ind w:right="10" w:rightChars="5"/>
        <w:rPr>
          <w:rFonts w:hint="eastAsia" w:ascii="宋体" w:hAnsi="宋体" w:eastAsia="宋体" w:cs="宋体"/>
          <w:sz w:val="21"/>
          <w:szCs w:val="21"/>
          <w:lang w:val="ru-RU"/>
        </w:rPr>
      </w:pPr>
      <w:r>
        <w:rPr>
          <w:rFonts w:hint="eastAsia" w:ascii="宋体" w:hAnsi="宋体" w:eastAsia="宋体" w:cs="宋体"/>
          <w:sz w:val="21"/>
          <w:szCs w:val="21"/>
        </w:rPr>
        <w:t>[2]</w:t>
      </w:r>
      <w:r>
        <w:rPr>
          <w:rFonts w:hint="eastAsia" w:ascii="宋体" w:hAnsi="宋体" w:eastAsia="宋体" w:cs="宋体"/>
          <w:sz w:val="21"/>
          <w:szCs w:val="21"/>
          <w:lang w:val="ru-RU"/>
        </w:rPr>
        <w:t>高宁 2008 《日汉翻译教程》</w:t>
      </w:r>
      <w:r>
        <w:rPr>
          <w:rFonts w:hint="eastAsia" w:ascii="宋体" w:hAnsi="宋体" w:eastAsia="宋体" w:cs="宋体"/>
          <w:sz w:val="21"/>
          <w:szCs w:val="21"/>
        </w:rPr>
        <w:t xml:space="preserve">[M] </w:t>
      </w:r>
      <w:r>
        <w:rPr>
          <w:rFonts w:hint="eastAsia" w:ascii="宋体" w:hAnsi="宋体" w:eastAsia="宋体" w:cs="宋体"/>
          <w:sz w:val="21"/>
          <w:szCs w:val="21"/>
          <w:lang w:val="ru-RU"/>
        </w:rPr>
        <w:t>上海外语教育出版社</w:t>
      </w:r>
    </w:p>
    <w:p>
      <w:pPr>
        <w:ind w:right="10" w:rightChars="5"/>
        <w:rPr>
          <w:rFonts w:hint="eastAsia" w:ascii="宋体" w:hAnsi="宋体" w:eastAsia="宋体" w:cs="宋体"/>
          <w:bCs/>
          <w:sz w:val="21"/>
          <w:szCs w:val="21"/>
        </w:rPr>
      </w:pPr>
      <w:r>
        <w:rPr>
          <w:rFonts w:hint="eastAsia" w:ascii="宋体" w:hAnsi="宋体" w:eastAsia="宋体" w:cs="宋体"/>
          <w:sz w:val="21"/>
          <w:szCs w:val="21"/>
        </w:rPr>
        <w:t>[3]</w:t>
      </w:r>
      <w:r>
        <w:rPr>
          <w:rFonts w:hint="eastAsia" w:ascii="宋体" w:hAnsi="宋体" w:eastAsia="宋体" w:cs="宋体"/>
          <w:bCs/>
          <w:sz w:val="21"/>
          <w:szCs w:val="21"/>
        </w:rPr>
        <w:t>陈岩 2009 《新编日译汉教程》[M] 大连理工大学出版社</w:t>
      </w:r>
    </w:p>
    <w:p>
      <w:pPr>
        <w:rPr>
          <w:rFonts w:hint="eastAsia" w:ascii="宋体" w:hAnsi="宋体" w:eastAsia="宋体" w:cs="宋体"/>
          <w:sz w:val="21"/>
          <w:szCs w:val="21"/>
          <w:lang w:eastAsia="ja-JP"/>
        </w:rPr>
      </w:pPr>
      <w:r>
        <w:rPr>
          <w:rFonts w:hint="eastAsia" w:ascii="宋体" w:hAnsi="宋体" w:eastAsia="宋体" w:cs="宋体"/>
          <w:sz w:val="21"/>
          <w:szCs w:val="21"/>
          <w:lang w:eastAsia="ja-JP"/>
        </w:rPr>
        <w:t>[4] （日）高田裕子・毛燕 2009 『日中・中日翻訳トレーニングブック』[M]  大修館書店</w:t>
      </w:r>
    </w:p>
    <w:p>
      <w:pPr>
        <w:rPr>
          <w:rFonts w:hint="eastAsia" w:ascii="宋体" w:hAnsi="宋体" w:eastAsia="宋体" w:cs="宋体"/>
          <w:sz w:val="21"/>
          <w:szCs w:val="21"/>
        </w:rPr>
      </w:pPr>
      <w:r>
        <w:rPr>
          <w:rFonts w:hint="eastAsia" w:ascii="宋体" w:hAnsi="宋体" w:eastAsia="宋体" w:cs="宋体"/>
          <w:sz w:val="21"/>
          <w:szCs w:val="21"/>
        </w:rPr>
        <w:t>[5]陶振孝 2011 《日汉翻译方法》[M]  外语教学与研究出版社</w:t>
      </w:r>
    </w:p>
    <w:p>
      <w:pPr>
        <w:rPr>
          <w:rFonts w:hint="eastAsia" w:ascii="宋体" w:hAnsi="宋体" w:eastAsia="宋体" w:cs="宋体"/>
          <w:sz w:val="21"/>
          <w:szCs w:val="21"/>
        </w:rPr>
      </w:pPr>
      <w:r>
        <w:rPr>
          <w:rFonts w:hint="eastAsia" w:ascii="宋体" w:hAnsi="宋体" w:eastAsia="宋体" w:cs="宋体"/>
          <w:sz w:val="21"/>
          <w:szCs w:val="21"/>
        </w:rPr>
        <w:t>[6] 吴侃 2006 《汉日翻译技巧与实践》 外语教育出版社</w:t>
      </w:r>
    </w:p>
    <w:p>
      <w:pPr>
        <w:rPr>
          <w:rFonts w:hint="eastAsia" w:ascii="宋体" w:hAnsi="宋体" w:eastAsia="宋体" w:cs="宋体"/>
          <w:sz w:val="21"/>
          <w:szCs w:val="21"/>
        </w:rPr>
      </w:pPr>
      <w:r>
        <w:rPr>
          <w:rFonts w:hint="eastAsia" w:ascii="宋体" w:hAnsi="宋体" w:eastAsia="宋体" w:cs="宋体"/>
          <w:sz w:val="21"/>
          <w:szCs w:val="21"/>
        </w:rPr>
        <w:t>[7]张建华</w:t>
      </w:r>
      <w:r>
        <w:rPr>
          <w:rFonts w:hint="eastAsia" w:ascii="宋体" w:hAnsi="宋体" w:eastAsia="宋体" w:cs="宋体"/>
          <w:color w:val="FF0000"/>
          <w:sz w:val="21"/>
          <w:szCs w:val="21"/>
        </w:rPr>
        <w:t>、</w:t>
      </w:r>
      <w:r>
        <w:rPr>
          <w:rFonts w:hint="eastAsia" w:ascii="宋体" w:hAnsi="宋体" w:eastAsia="宋体" w:cs="宋体"/>
          <w:sz w:val="21"/>
          <w:szCs w:val="21"/>
        </w:rPr>
        <w:t>谷学谦 2008 《高级汉译日教程》[M]  北京大学出版社</w:t>
      </w:r>
    </w:p>
    <w:p>
      <w:pPr>
        <w:rPr>
          <w:rFonts w:hint="eastAsia" w:ascii="宋体" w:hAnsi="宋体" w:eastAsia="宋体" w:cs="宋体"/>
          <w:sz w:val="21"/>
          <w:szCs w:val="21"/>
          <w:lang w:val="ru-RU"/>
        </w:rPr>
      </w:pPr>
      <w:r>
        <w:rPr>
          <w:rFonts w:hint="eastAsia" w:ascii="宋体" w:hAnsi="宋体" w:eastAsia="宋体" w:cs="宋体"/>
          <w:sz w:val="21"/>
          <w:szCs w:val="21"/>
        </w:rPr>
        <w:t>[8]</w:t>
      </w:r>
      <w:r>
        <w:rPr>
          <w:rFonts w:hint="eastAsia" w:ascii="宋体" w:hAnsi="宋体" w:eastAsia="宋体" w:cs="宋体"/>
          <w:sz w:val="21"/>
          <w:szCs w:val="21"/>
          <w:lang w:val="ru-RU"/>
        </w:rPr>
        <w:t>苏琦 2012 《汉日翻译教程》</w:t>
      </w:r>
      <w:r>
        <w:rPr>
          <w:rFonts w:hint="eastAsia" w:ascii="宋体" w:hAnsi="宋体" w:eastAsia="宋体" w:cs="宋体"/>
          <w:sz w:val="21"/>
          <w:szCs w:val="21"/>
        </w:rPr>
        <w:t xml:space="preserve">[M] </w:t>
      </w:r>
      <w:r>
        <w:rPr>
          <w:rFonts w:hint="eastAsia" w:ascii="宋体" w:hAnsi="宋体" w:eastAsia="宋体" w:cs="宋体"/>
          <w:sz w:val="21"/>
          <w:szCs w:val="21"/>
          <w:lang w:val="ru-RU"/>
        </w:rPr>
        <w:t>商务印书馆</w:t>
      </w:r>
    </w:p>
    <w:p>
      <w:pPr>
        <w:ind w:right="10" w:rightChars="5"/>
        <w:rPr>
          <w:rFonts w:hint="eastAsia" w:ascii="宋体" w:hAnsi="宋体" w:eastAsia="宋体" w:cs="宋体"/>
          <w:sz w:val="21"/>
          <w:szCs w:val="21"/>
          <w:lang w:val="ru-RU"/>
        </w:rPr>
      </w:pPr>
      <w:r>
        <w:rPr>
          <w:rFonts w:hint="eastAsia" w:ascii="宋体" w:hAnsi="宋体" w:eastAsia="宋体" w:cs="宋体"/>
          <w:sz w:val="21"/>
          <w:szCs w:val="21"/>
        </w:rPr>
        <w:t>[9]</w:t>
      </w:r>
      <w:r>
        <w:rPr>
          <w:rFonts w:hint="eastAsia" w:ascii="宋体" w:hAnsi="宋体" w:eastAsia="宋体" w:cs="宋体"/>
          <w:sz w:val="21"/>
          <w:szCs w:val="21"/>
          <w:lang w:val="en-US" w:eastAsia="zh-CN"/>
        </w:rPr>
        <w:t>修刚 宋协毅</w:t>
      </w:r>
      <w:r>
        <w:rPr>
          <w:rFonts w:hint="eastAsia" w:ascii="宋体" w:hAnsi="宋体" w:eastAsia="宋体" w:cs="宋体"/>
          <w:sz w:val="21"/>
          <w:szCs w:val="21"/>
        </w:rPr>
        <w:t xml:space="preserve"> </w:t>
      </w:r>
      <w:r>
        <w:rPr>
          <w:rFonts w:hint="eastAsia" w:ascii="宋体" w:hAnsi="宋体" w:eastAsia="宋体" w:cs="宋体"/>
          <w:bCs/>
          <w:sz w:val="21"/>
          <w:szCs w:val="21"/>
        </w:rPr>
        <w:t>20</w:t>
      </w:r>
      <w:r>
        <w:rPr>
          <w:rFonts w:hint="eastAsia" w:ascii="宋体" w:hAnsi="宋体" w:eastAsia="宋体" w:cs="宋体"/>
          <w:bCs/>
          <w:sz w:val="21"/>
          <w:szCs w:val="21"/>
          <w:lang w:val="en-US" w:eastAsia="zh-CN"/>
        </w:rPr>
        <w:t>2</w:t>
      </w:r>
      <w:r>
        <w:rPr>
          <w:rFonts w:hint="eastAsia" w:ascii="宋体" w:hAnsi="宋体" w:eastAsia="宋体" w:cs="宋体"/>
          <w:bCs/>
          <w:sz w:val="21"/>
          <w:szCs w:val="21"/>
        </w:rPr>
        <w:t>2 《</w:t>
      </w:r>
      <w:r>
        <w:rPr>
          <w:rFonts w:hint="eastAsia" w:ascii="MS PMincho" w:hAnsi="MS PMincho" w:eastAsia="MS PMincho" w:cs="MS PMincho"/>
          <w:sz w:val="21"/>
          <w:szCs w:val="21"/>
          <w:lang w:val="en-US" w:eastAsia="zh-CN"/>
        </w:rPr>
        <w:t>理解当代中国 汉日翻译教程</w:t>
      </w:r>
      <w:r>
        <w:rPr>
          <w:rFonts w:hint="eastAsia" w:ascii="宋体" w:hAnsi="宋体" w:eastAsia="宋体" w:cs="宋体"/>
          <w:bCs/>
          <w:sz w:val="21"/>
          <w:szCs w:val="21"/>
        </w:rPr>
        <w:t xml:space="preserve">》[M] </w:t>
      </w:r>
      <w:r>
        <w:rPr>
          <w:rFonts w:hint="eastAsia" w:ascii="宋体" w:hAnsi="宋体" w:eastAsia="宋体" w:cs="宋体"/>
          <w:bCs/>
          <w:sz w:val="21"/>
          <w:szCs w:val="21"/>
          <w:lang w:val="en-US" w:eastAsia="zh-CN"/>
        </w:rPr>
        <w:t>外语教学与研究</w:t>
      </w:r>
      <w:r>
        <w:rPr>
          <w:rFonts w:hint="eastAsia" w:ascii="宋体" w:hAnsi="宋体" w:eastAsia="宋体" w:cs="宋体"/>
          <w:bCs/>
          <w:sz w:val="21"/>
          <w:szCs w:val="21"/>
        </w:rPr>
        <w:t>出版社</w:t>
      </w:r>
    </w:p>
    <w:p>
      <w:pPr>
        <w:numPr>
          <w:ilvl w:val="0"/>
          <w:numId w:val="0"/>
        </w:numPr>
        <w:rPr>
          <w:rFonts w:hint="eastAsia" w:ascii="宋体" w:hAnsi="宋体" w:eastAsia="宋体" w:cs="宋体"/>
          <w:sz w:val="21"/>
          <w:szCs w:val="21"/>
          <w:lang w:val="ru-RU"/>
        </w:rPr>
      </w:pPr>
      <w:r>
        <w:rPr>
          <w:rFonts w:hint="eastAsia" w:ascii="宋体" w:hAnsi="宋体" w:eastAsia="宋体" w:cs="宋体"/>
          <w:sz w:val="21"/>
          <w:szCs w:val="21"/>
        </w:rPr>
        <w:t>[10]</w:t>
      </w:r>
      <w:r>
        <w:rPr>
          <w:rFonts w:hint="eastAsia" w:ascii="宋体" w:hAnsi="宋体" w:eastAsia="宋体" w:cs="宋体"/>
          <w:sz w:val="21"/>
          <w:szCs w:val="21"/>
          <w:lang w:val="ru-RU"/>
        </w:rPr>
        <w:t>国务院侨务办公室、国家汉语国际推广领导小组办公室 2007 《中国文化常识（中日对照）》</w:t>
      </w:r>
      <w:r>
        <w:rPr>
          <w:rFonts w:hint="eastAsia" w:ascii="宋体" w:hAnsi="宋体" w:eastAsia="宋体" w:cs="宋体"/>
          <w:sz w:val="21"/>
          <w:szCs w:val="21"/>
        </w:rPr>
        <w:t xml:space="preserve">[M]  </w:t>
      </w:r>
      <w:r>
        <w:rPr>
          <w:rFonts w:hint="eastAsia" w:ascii="宋体" w:hAnsi="宋体" w:eastAsia="宋体" w:cs="宋体"/>
          <w:sz w:val="21"/>
          <w:szCs w:val="21"/>
          <w:lang w:val="ru-RU"/>
        </w:rPr>
        <w:t>外语教学与研究出版社</w:t>
      </w:r>
    </w:p>
    <w:p>
      <w:pPr>
        <w:rPr>
          <w:rFonts w:hint="eastAsia" w:ascii="宋体" w:hAnsi="宋体" w:eastAsia="宋体" w:cs="宋体"/>
          <w:bCs/>
          <w:sz w:val="21"/>
          <w:szCs w:val="21"/>
        </w:rPr>
      </w:pPr>
      <w:r>
        <w:rPr>
          <w:rFonts w:hint="eastAsia" w:ascii="宋体" w:hAnsi="宋体" w:eastAsia="宋体" w:cs="宋体"/>
          <w:sz w:val="21"/>
          <w:szCs w:val="21"/>
        </w:rPr>
        <w:t>[11]谭晶华、陈岩、刘立国、今泉郁夫 2010 《日语笔译实务（三级）》 外文出版社</w:t>
      </w:r>
    </w:p>
    <w:p>
      <w:pPr>
        <w:numPr>
          <w:ilvl w:val="0"/>
          <w:numId w:val="0"/>
        </w:numPr>
        <w:rPr>
          <w:rFonts w:hint="eastAsia" w:ascii="宋体" w:hAnsi="宋体" w:eastAsia="宋体" w:cs="宋体"/>
          <w:bCs/>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2</w:t>
      </w:r>
      <w:r>
        <w:rPr>
          <w:rFonts w:hint="eastAsia" w:ascii="宋体" w:hAnsi="宋体" w:eastAsia="宋体" w:cs="宋体"/>
          <w:sz w:val="21"/>
          <w:szCs w:val="21"/>
        </w:rPr>
        <w:t>]</w:t>
      </w:r>
      <w:r>
        <w:rPr>
          <w:rFonts w:hint="eastAsia" w:ascii="宋体" w:hAnsi="宋体" w:eastAsia="宋体" w:cs="宋体"/>
          <w:bCs/>
          <w:sz w:val="21"/>
          <w:szCs w:val="21"/>
          <w:lang w:val="en-US" w:eastAsia="zh-CN"/>
        </w:rPr>
        <w:t>彭广陆</w:t>
      </w:r>
      <w:r>
        <w:rPr>
          <w:rFonts w:hint="eastAsia" w:ascii="宋体" w:hAnsi="宋体" w:eastAsia="宋体" w:cs="宋体"/>
          <w:bCs/>
          <w:sz w:val="21"/>
          <w:szCs w:val="21"/>
        </w:rPr>
        <w:t xml:space="preserve"> </w:t>
      </w:r>
      <w:r>
        <w:rPr>
          <w:rFonts w:hint="eastAsia" w:ascii="宋体" w:hAnsi="宋体" w:eastAsia="宋体" w:cs="宋体"/>
          <w:bCs/>
          <w:sz w:val="21"/>
          <w:szCs w:val="21"/>
          <w:lang w:val="en-US" w:eastAsia="zh-CN"/>
        </w:rPr>
        <w:t xml:space="preserve">主编 </w:t>
      </w:r>
      <w:r>
        <w:rPr>
          <w:rFonts w:hint="eastAsia" w:ascii="宋体" w:hAnsi="宋体" w:eastAsia="宋体" w:cs="宋体"/>
          <w:bCs/>
          <w:sz w:val="21"/>
          <w:szCs w:val="21"/>
        </w:rPr>
        <w:t>20</w:t>
      </w:r>
      <w:r>
        <w:rPr>
          <w:rFonts w:hint="eastAsia" w:ascii="宋体" w:hAnsi="宋体" w:eastAsia="宋体" w:cs="宋体"/>
          <w:bCs/>
          <w:sz w:val="21"/>
          <w:szCs w:val="21"/>
          <w:lang w:val="en-US" w:eastAsia="zh-CN"/>
        </w:rPr>
        <w:t>19</w:t>
      </w:r>
      <w:r>
        <w:rPr>
          <w:rFonts w:hint="eastAsia" w:ascii="宋体" w:hAnsi="宋体" w:eastAsia="宋体" w:cs="宋体"/>
          <w:bCs/>
          <w:sz w:val="21"/>
          <w:szCs w:val="21"/>
        </w:rPr>
        <w:t xml:space="preserve"> 《</w:t>
      </w:r>
      <w:r>
        <w:rPr>
          <w:rFonts w:hint="eastAsia" w:ascii="宋体" w:hAnsi="宋体" w:eastAsia="宋体" w:cs="宋体"/>
          <w:bCs/>
          <w:sz w:val="21"/>
          <w:szCs w:val="21"/>
          <w:lang w:val="en-US" w:eastAsia="zh-CN"/>
        </w:rPr>
        <w:t xml:space="preserve">全国翻译专业资格（水平）考试 </w:t>
      </w:r>
      <w:r>
        <w:rPr>
          <w:rFonts w:hint="eastAsia" w:ascii="宋体" w:hAnsi="宋体" w:eastAsia="宋体" w:cs="宋体"/>
          <w:bCs/>
          <w:sz w:val="21"/>
          <w:szCs w:val="21"/>
        </w:rPr>
        <w:t>日语</w:t>
      </w:r>
      <w:r>
        <w:rPr>
          <w:rFonts w:hint="eastAsia" w:ascii="宋体" w:hAnsi="宋体" w:eastAsia="宋体" w:cs="宋体"/>
          <w:bCs/>
          <w:sz w:val="21"/>
          <w:szCs w:val="21"/>
          <w:lang w:val="en-US" w:eastAsia="zh-CN"/>
        </w:rPr>
        <w:t>三级笔译</w:t>
      </w:r>
      <w:r>
        <w:rPr>
          <w:rFonts w:hint="eastAsia" w:ascii="宋体" w:hAnsi="宋体" w:eastAsia="宋体" w:cs="宋体"/>
          <w:bCs/>
          <w:sz w:val="21"/>
          <w:szCs w:val="21"/>
        </w:rPr>
        <w:t xml:space="preserve">》[M] </w:t>
      </w:r>
      <w:r>
        <w:rPr>
          <w:rFonts w:hint="eastAsia" w:ascii="宋体" w:hAnsi="宋体" w:eastAsia="宋体" w:cs="宋体"/>
          <w:bCs/>
          <w:sz w:val="21"/>
          <w:szCs w:val="21"/>
          <w:lang w:val="en-US" w:eastAsia="zh-CN"/>
        </w:rPr>
        <w:t>新世界</w:t>
      </w:r>
      <w:r>
        <w:rPr>
          <w:rFonts w:hint="eastAsia" w:ascii="宋体" w:hAnsi="宋体" w:eastAsia="宋体" w:cs="宋体"/>
          <w:bCs/>
          <w:sz w:val="21"/>
          <w:szCs w:val="21"/>
        </w:rPr>
        <w:t>出版社</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widowControl/>
        <w:spacing w:before="156" w:beforeLines="50" w:after="156" w:afterLines="50"/>
        <w:ind w:firstLine="420" w:firstLineChars="200"/>
        <w:jc w:val="left"/>
        <w:rPr>
          <w:rFonts w:hint="eastAsia" w:ascii="宋体" w:hAnsi="宋体" w:eastAsia="宋体"/>
          <w:lang w:eastAsia="zh-CN"/>
        </w:rPr>
      </w:pPr>
      <w:r>
        <w:rPr>
          <w:rFonts w:hint="eastAsia" w:ascii="宋体" w:hAnsi="宋体" w:eastAsia="宋体"/>
          <w:lang w:val="en-US" w:eastAsia="zh-CN"/>
        </w:rPr>
        <w:t>1.</w:t>
      </w:r>
      <w:r>
        <w:rPr>
          <w:rFonts w:hint="eastAsia" w:ascii="宋体" w:hAnsi="宋体" w:eastAsia="宋体"/>
        </w:rPr>
        <w:t>讲授法</w:t>
      </w:r>
      <w:r>
        <w:rPr>
          <w:rFonts w:hint="eastAsia" w:ascii="宋体" w:hAnsi="宋体" w:eastAsia="宋体"/>
          <w:lang w:eastAsia="zh-CN"/>
        </w:rPr>
        <w:t>：</w:t>
      </w:r>
    </w:p>
    <w:p>
      <w:pPr>
        <w:widowControl/>
        <w:spacing w:before="156" w:beforeLines="50" w:after="156" w:afterLines="50"/>
        <w:ind w:firstLine="420" w:firstLineChars="200"/>
        <w:jc w:val="left"/>
        <w:rPr>
          <w:rFonts w:hint="eastAsia" w:ascii="宋体" w:hAnsi="宋体" w:eastAsia="宋体"/>
          <w:lang w:val="en-US" w:eastAsia="zh-CN"/>
        </w:rPr>
      </w:pPr>
      <w:r>
        <w:rPr>
          <w:rFonts w:hint="eastAsia" w:ascii="宋体" w:hAnsi="宋体" w:eastAsia="宋体"/>
          <w:lang w:val="en-US" w:eastAsia="zh-CN"/>
        </w:rPr>
        <w:t>教师重点讲授教材中出现的“</w:t>
      </w:r>
      <w:r>
        <w:rPr>
          <w:rFonts w:hint="eastAsia" w:ascii="宋体" w:hAnsi="宋体" w:eastAsia="宋体"/>
        </w:rPr>
        <w:t>全译</w:t>
      </w:r>
      <w:r>
        <w:rPr>
          <w:rFonts w:hint="eastAsia" w:ascii="宋体" w:hAnsi="宋体" w:eastAsia="宋体"/>
          <w:lang w:val="en-US" w:eastAsia="zh-CN"/>
        </w:rPr>
        <w:t>知识和窍门”，一般要求</w:t>
      </w:r>
      <w:r>
        <w:rPr>
          <w:rFonts w:hint="eastAsia" w:ascii="宋体" w:hAnsi="宋体" w:eastAsia="宋体"/>
        </w:rPr>
        <w:t>学习者日语语法掌握程度和单词量达到大学日语4</w:t>
      </w:r>
      <w:r>
        <w:rPr>
          <w:rFonts w:hint="eastAsia" w:ascii="宋体" w:hAnsi="宋体" w:eastAsia="宋体"/>
          <w:lang w:val="en-US" w:eastAsia="zh-CN"/>
        </w:rPr>
        <w:t>级</w:t>
      </w:r>
      <w:r>
        <w:rPr>
          <w:rFonts w:hint="eastAsia" w:ascii="宋体" w:hAnsi="宋体" w:eastAsia="宋体"/>
        </w:rPr>
        <w:t>以上</w:t>
      </w:r>
      <w:r>
        <w:rPr>
          <w:rFonts w:hint="eastAsia" w:ascii="宋体" w:hAnsi="宋体" w:eastAsia="宋体"/>
          <w:lang w:val="en-US" w:eastAsia="zh-CN"/>
        </w:rPr>
        <w:t>。</w:t>
      </w:r>
    </w:p>
    <w:p>
      <w:pPr>
        <w:widowControl/>
        <w:numPr>
          <w:ilvl w:val="0"/>
          <w:numId w:val="8"/>
        </w:numPr>
        <w:spacing w:before="156" w:beforeLines="50" w:after="156" w:afterLines="50"/>
        <w:ind w:firstLine="420" w:firstLineChars="200"/>
        <w:jc w:val="left"/>
        <w:rPr>
          <w:rFonts w:hint="eastAsia" w:ascii="宋体" w:hAnsi="宋体" w:eastAsia="宋体"/>
          <w:lang w:eastAsia="zh-CN"/>
        </w:rPr>
      </w:pPr>
      <w:r>
        <w:rPr>
          <w:rFonts w:hint="eastAsia" w:ascii="宋体" w:hAnsi="宋体" w:eastAsia="宋体"/>
        </w:rPr>
        <w:t>讨论法</w:t>
      </w:r>
      <w:r>
        <w:rPr>
          <w:rFonts w:hint="eastAsia" w:ascii="宋体" w:hAnsi="宋体" w:eastAsia="宋体"/>
          <w:lang w:eastAsia="zh-CN"/>
        </w:rPr>
        <w:t>：</w:t>
      </w:r>
    </w:p>
    <w:p>
      <w:pPr>
        <w:widowControl/>
        <w:numPr>
          <w:ilvl w:val="0"/>
          <w:numId w:val="0"/>
        </w:numPr>
        <w:spacing w:before="156" w:beforeLines="50" w:after="156" w:afterLines="50"/>
        <w:ind w:firstLine="420" w:firstLineChars="200"/>
        <w:jc w:val="left"/>
        <w:rPr>
          <w:rFonts w:hint="eastAsia" w:ascii="宋体" w:hAnsi="宋体" w:eastAsia="宋体"/>
        </w:rPr>
      </w:pPr>
      <w:r>
        <w:rPr>
          <w:rFonts w:hint="eastAsia" w:ascii="宋体" w:hAnsi="宋体" w:eastAsia="宋体"/>
          <w:lang w:val="en-US" w:eastAsia="zh-CN"/>
        </w:rPr>
        <w:t>要求</w:t>
      </w:r>
      <w:r>
        <w:rPr>
          <w:rFonts w:hint="eastAsia" w:ascii="宋体" w:hAnsi="宋体" w:eastAsia="宋体"/>
        </w:rPr>
        <w:t>学生做好预习，以便在课堂上充分讨论。教学的重点并非语言或文化知识，而在于语际转化、跨文化交际规律及全译意识的培养，具体是双语、双文化特点的对比及其转化艺术的分析。因此，课堂上可以让学生简述各自把握的翻译准则，同时讨论各自的翻译方法或提出自己的建议，从中培养学生的概述能力和发现问题、解决问题的能力。</w:t>
      </w:r>
    </w:p>
    <w:p>
      <w:pPr>
        <w:widowControl/>
        <w:numPr>
          <w:ilvl w:val="0"/>
          <w:numId w:val="8"/>
        </w:numPr>
        <w:spacing w:before="156" w:beforeLines="50" w:after="156" w:afterLines="50"/>
        <w:ind w:left="0" w:leftChars="0" w:firstLine="420" w:firstLineChars="200"/>
        <w:jc w:val="left"/>
        <w:rPr>
          <w:rFonts w:hint="eastAsia" w:ascii="宋体" w:hAnsi="宋体" w:eastAsia="宋体"/>
          <w:lang w:eastAsia="zh-CN"/>
        </w:rPr>
      </w:pPr>
      <w:r>
        <w:rPr>
          <w:rFonts w:hint="eastAsia" w:ascii="宋体" w:hAnsi="宋体" w:eastAsia="宋体"/>
        </w:rPr>
        <w:t>案例教学法</w:t>
      </w:r>
      <w:r>
        <w:rPr>
          <w:rFonts w:hint="eastAsia" w:ascii="宋体" w:hAnsi="宋体" w:eastAsia="宋体"/>
          <w:lang w:eastAsia="zh-CN"/>
        </w:rPr>
        <w:t>：</w:t>
      </w:r>
    </w:p>
    <w:p>
      <w:pPr>
        <w:widowControl/>
        <w:numPr>
          <w:ilvl w:val="0"/>
          <w:numId w:val="0"/>
        </w:numPr>
        <w:spacing w:before="156" w:beforeLines="50" w:after="156" w:afterLines="50"/>
        <w:ind w:firstLine="420" w:firstLineChars="200"/>
        <w:jc w:val="left"/>
        <w:rPr>
          <w:rFonts w:hint="eastAsia" w:ascii="宋体" w:hAnsi="宋体" w:eastAsia="宋体"/>
        </w:rPr>
      </w:pPr>
      <w:r>
        <w:rPr>
          <w:rFonts w:hint="eastAsia" w:ascii="宋体" w:hAnsi="宋体" w:eastAsia="宋体"/>
        </w:rPr>
        <w:t>在教学过程中，</w:t>
      </w:r>
      <w:r>
        <w:rPr>
          <w:rFonts w:hint="eastAsia" w:ascii="宋体" w:hAnsi="宋体" w:eastAsia="宋体"/>
          <w:lang w:val="en-US" w:eastAsia="zh-CN"/>
        </w:rPr>
        <w:t>没有</w:t>
      </w:r>
      <w:r>
        <w:rPr>
          <w:rFonts w:hint="eastAsia" w:ascii="宋体" w:hAnsi="宋体" w:eastAsia="宋体"/>
        </w:rPr>
        <w:t>所谓的标准答案，任何一篇译文仅为参考而已，不同场合(如:不同的口语或文书、接收对象等)的语言表达形式(如:词汇、文体)有所不同，因此教师在教学过程中多设置不同的话语条件，让学生在学习、练习过程中逐渐掌握应变能力。在教学过程中，要求学生准备作业本，在课前预习的基础上将课前练笔部分全部译出，并在课后根据大家的分析和自己的领悟对自己的译文进行修改、调整或评比。学生写译后心得或系统总结，有助于学生学会总结、学会思考、敢于表达。</w:t>
      </w:r>
    </w:p>
    <w:p>
      <w:pPr>
        <w:widowControl/>
        <w:spacing w:before="156" w:beforeLines="50" w:after="156" w:afterLines="50"/>
        <w:ind w:firstLine="420" w:firstLineChars="200"/>
        <w:jc w:val="left"/>
        <w:rPr>
          <w:rFonts w:hint="eastAsia" w:ascii="宋体" w:hAnsi="宋体" w:eastAsia="宋体"/>
        </w:rPr>
      </w:pP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lang w:val="en-US" w:eastAsia="zh-CN"/>
              </w:rPr>
              <w:t>话题词汇的掌握</w:t>
            </w:r>
          </w:p>
        </w:tc>
        <w:tc>
          <w:tcPr>
            <w:tcW w:w="2849" w:type="dxa"/>
            <w:vAlign w:val="center"/>
          </w:tcPr>
          <w:p>
            <w:pPr>
              <w:pStyle w:val="2"/>
              <w:spacing w:before="156" w:beforeLines="50" w:after="156" w:afterLines="50"/>
              <w:jc w:val="center"/>
              <w:rPr>
                <w:rFonts w:hint="default" w:ascii="宋体" w:hAnsi="宋体" w:eastAsia="宋体" w:cs="宋体"/>
                <w:b/>
                <w:lang w:val="en-US" w:eastAsia="zh-CN"/>
              </w:rPr>
            </w:pPr>
            <w:r>
              <w:rPr>
                <w:rFonts w:hint="eastAsia" w:hAnsi="宋体"/>
                <w:b/>
                <w:lang w:val="en-US" w:eastAsia="zh-CN"/>
              </w:rPr>
              <w:t>课后作业与期中</w:t>
            </w:r>
            <w:r>
              <w:rPr>
                <w:rFonts w:hint="eastAsia" w:ascii="MS PMincho" w:hAnsi="MS PMincho" w:eastAsia="MS PMincho" w:cs="MS PMincho"/>
                <w:b/>
                <w:lang w:val="en-US" w:eastAsia="zh-CN"/>
              </w:rPr>
              <w:t>、</w:t>
            </w:r>
            <w:r>
              <w:rPr>
                <w:rFonts w:hint="eastAsia" w:hAnsi="宋体" w:cs="宋体"/>
                <w:b/>
                <w:lang w:val="en-US" w:eastAsia="zh-CN"/>
              </w:rPr>
              <w:t>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lang w:val="en-US" w:eastAsia="zh-CN"/>
              </w:rPr>
              <w:t>基本的翻译技巧的掌握</w:t>
            </w:r>
          </w:p>
        </w:tc>
        <w:tc>
          <w:tcPr>
            <w:tcW w:w="2849" w:type="dxa"/>
            <w:vAlign w:val="center"/>
          </w:tcPr>
          <w:p>
            <w:pPr>
              <w:pStyle w:val="2"/>
              <w:spacing w:before="156" w:beforeLines="50" w:after="156" w:afterLines="50"/>
              <w:jc w:val="center"/>
              <w:rPr>
                <w:rFonts w:hAnsi="宋体"/>
                <w:b/>
              </w:rPr>
            </w:pPr>
            <w:r>
              <w:rPr>
                <w:rFonts w:hint="eastAsia" w:hAnsi="宋体"/>
                <w:b/>
                <w:lang w:val="en-US" w:eastAsia="zh-CN"/>
              </w:rPr>
              <w:t>课后作业与期中</w:t>
            </w:r>
            <w:r>
              <w:rPr>
                <w:rFonts w:hint="eastAsia" w:ascii="MS PMincho" w:hAnsi="MS PMincho" w:eastAsia="MS PMincho" w:cs="MS PMincho"/>
                <w:b/>
                <w:lang w:val="en-US" w:eastAsia="zh-CN"/>
              </w:rPr>
              <w:t>、</w:t>
            </w:r>
            <w:r>
              <w:rPr>
                <w:rFonts w:hint="eastAsia" w:hAnsi="宋体" w:cs="宋体"/>
                <w:b/>
                <w:lang w:val="en-US" w:eastAsia="zh-CN"/>
              </w:rPr>
              <w:t>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int="default" w:hAnsi="宋体" w:eastAsia="宋体"/>
                <w:b/>
                <w:lang w:val="en-US" w:eastAsia="zh-CN"/>
              </w:rPr>
            </w:pPr>
            <w:r>
              <w:rPr>
                <w:rFonts w:hint="eastAsia" w:hAnsi="宋体"/>
                <w:b/>
                <w:lang w:val="en-US" w:eastAsia="zh-CN"/>
              </w:rPr>
              <w:t>自我拓展</w:t>
            </w:r>
            <w:r>
              <w:rPr>
                <w:rFonts w:hint="eastAsia" w:ascii="MS PMincho" w:hAnsi="MS PMincho" w:eastAsia="MS PMincho" w:cs="MS PMincho"/>
                <w:b/>
                <w:lang w:val="en-US" w:eastAsia="zh-CN"/>
              </w:rPr>
              <w:t>、</w:t>
            </w:r>
            <w:r>
              <w:rPr>
                <w:rFonts w:hint="eastAsia" w:hAnsi="宋体"/>
                <w:b/>
                <w:lang w:val="en-US" w:eastAsia="zh-CN"/>
              </w:rPr>
              <w:t>自主学习的能力</w:t>
            </w:r>
          </w:p>
        </w:tc>
        <w:tc>
          <w:tcPr>
            <w:tcW w:w="2849" w:type="dxa"/>
            <w:vAlign w:val="center"/>
          </w:tcPr>
          <w:p>
            <w:pPr>
              <w:pStyle w:val="2"/>
              <w:spacing w:before="156" w:beforeLines="50" w:after="156" w:afterLines="50"/>
              <w:jc w:val="center"/>
              <w:rPr>
                <w:rFonts w:hAnsi="宋体"/>
                <w:b/>
              </w:rPr>
            </w:pPr>
            <w:r>
              <w:rPr>
                <w:rFonts w:hint="eastAsia" w:hAnsi="宋体"/>
                <w:b/>
                <w:lang w:val="en-US" w:eastAsia="zh-CN"/>
              </w:rPr>
              <w:t>课后作业与期中</w:t>
            </w:r>
            <w:r>
              <w:rPr>
                <w:rFonts w:hint="eastAsia" w:ascii="MS PMincho" w:hAnsi="MS PMincho" w:eastAsia="MS PMincho" w:cs="MS PMincho"/>
                <w:b/>
                <w:lang w:val="en-US" w:eastAsia="zh-CN"/>
              </w:rPr>
              <w:t>、</w:t>
            </w:r>
            <w:r>
              <w:rPr>
                <w:rFonts w:hint="eastAsia" w:hAnsi="宋体" w:cs="宋体"/>
                <w:b/>
                <w:lang w:val="en-US" w:eastAsia="zh-CN"/>
              </w:rPr>
              <w:t>期末考试</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widowControl/>
        <w:spacing w:before="156" w:beforeLines="50" w:after="156" w:afterLines="50"/>
        <w:ind w:firstLine="630" w:firstLineChars="300"/>
        <w:jc w:val="left"/>
        <w:rPr>
          <w:rFonts w:ascii="宋体" w:hAnsi="宋体" w:eastAsia="宋体"/>
        </w:rPr>
      </w:pPr>
      <w:r>
        <w:rPr>
          <w:rFonts w:hint="eastAsia" w:ascii="宋体" w:hAnsi="宋体" w:eastAsia="宋体"/>
        </w:rPr>
        <w:t>平时成绩：</w:t>
      </w:r>
      <w:r>
        <w:rPr>
          <w:rFonts w:hint="eastAsia" w:ascii="宋体" w:hAnsi="宋体" w:eastAsia="宋体"/>
          <w:lang w:val="en-US" w:eastAsia="zh-CN"/>
        </w:rPr>
        <w:t>2</w:t>
      </w:r>
      <w:r>
        <w:rPr>
          <w:rFonts w:ascii="宋体" w:hAnsi="宋体" w:eastAsia="宋体"/>
        </w:rPr>
        <w:t>0%</w:t>
      </w:r>
      <w:r>
        <w:rPr>
          <w:rFonts w:hint="eastAsia" w:ascii="宋体" w:hAnsi="宋体" w:eastAsia="宋体"/>
        </w:rPr>
        <w:t>，期中考试：</w:t>
      </w:r>
      <w:r>
        <w:rPr>
          <w:rFonts w:hint="eastAsia" w:ascii="宋体" w:hAnsi="宋体" w:eastAsia="宋体"/>
          <w:lang w:val="en-US" w:eastAsia="zh-CN"/>
        </w:rPr>
        <w:t>2</w:t>
      </w:r>
      <w:r>
        <w:rPr>
          <w:rFonts w:ascii="宋体" w:hAnsi="宋体" w:eastAsia="宋体"/>
        </w:rPr>
        <w:t>0%</w:t>
      </w:r>
      <w:r>
        <w:rPr>
          <w:rFonts w:hint="eastAsia" w:ascii="宋体" w:hAnsi="宋体" w:eastAsia="宋体"/>
        </w:rPr>
        <w:t>，期末考试6</w:t>
      </w:r>
      <w:r>
        <w:rPr>
          <w:rFonts w:ascii="宋体" w:hAnsi="宋体" w:eastAsia="宋体"/>
        </w:rPr>
        <w:t>0%</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lang w:val="en-US" w:eastAsia="zh-CN"/>
              </w:rPr>
              <w:t>2</w:t>
            </w:r>
            <w:r>
              <w:rPr>
                <w:rFonts w:ascii="宋体" w:hAnsi="宋体" w:eastAsia="宋体"/>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lang w:val="en-US" w:eastAsia="zh-CN"/>
              </w:rPr>
              <w:t>2</w:t>
            </w:r>
            <w:r>
              <w:rPr>
                <w:rFonts w:ascii="宋体" w:hAnsi="宋体" w:eastAsia="宋体"/>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lang w:val="en-US" w:eastAsia="zh-CN"/>
              </w:rPr>
              <w:t>2</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lang w:val="en-US" w:eastAsia="zh-CN"/>
              </w:rPr>
              <w:t>6</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lang w:val="en-US" w:eastAsia="zh-CN"/>
              </w:rPr>
              <w:t>2</w:t>
            </w:r>
            <w:r>
              <w:rPr>
                <w:rFonts w:ascii="宋体" w:hAnsi="宋体" w:eastAsia="宋体"/>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lang w:val="en-US" w:eastAsia="zh-CN"/>
              </w:rPr>
              <w:t>2</w:t>
            </w:r>
            <w:r>
              <w:rPr>
                <w:rFonts w:ascii="宋体" w:hAnsi="宋体" w:eastAsia="宋体"/>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lang w:val="en-US" w:eastAsia="zh-CN"/>
              </w:rPr>
              <w:t>2</w:t>
            </w:r>
            <w:r>
              <w:rPr>
                <w:rFonts w:ascii="宋体" w:hAnsi="宋体" w:eastAsia="宋体"/>
                <w:kern w:val="0"/>
                <w:szCs w:val="21"/>
              </w:rPr>
              <w:t>达成度={0.</w:t>
            </w:r>
            <w:r>
              <w:rPr>
                <w:rFonts w:hint="eastAsia" w:ascii="宋体" w:hAnsi="宋体" w:eastAsia="宋体"/>
                <w:kern w:val="0"/>
                <w:szCs w:val="21"/>
                <w:lang w:val="en-US" w:eastAsia="zh-CN"/>
              </w:rPr>
              <w:t>2</w:t>
            </w:r>
            <w:r>
              <w:rPr>
                <w:rFonts w:ascii="宋体" w:hAnsi="宋体" w:eastAsia="宋体"/>
                <w:kern w:val="0"/>
                <w:szCs w:val="21"/>
              </w:rPr>
              <w:t>ｘ平时目标</w:t>
            </w:r>
            <w:r>
              <w:rPr>
                <w:rFonts w:hint="eastAsia" w:ascii="宋体" w:hAnsi="宋体" w:eastAsia="宋体"/>
                <w:kern w:val="0"/>
                <w:szCs w:val="21"/>
                <w:lang w:val="en-US" w:eastAsia="zh-CN"/>
              </w:rPr>
              <w:t>2</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lang w:val="en-US" w:eastAsia="zh-CN"/>
              </w:rPr>
              <w:t>2</w:t>
            </w:r>
            <w:r>
              <w:rPr>
                <w:rFonts w:ascii="宋体" w:hAnsi="宋体" w:eastAsia="宋体"/>
                <w:kern w:val="0"/>
                <w:szCs w:val="21"/>
              </w:rPr>
              <w:t>成绩+0.</w:t>
            </w:r>
            <w:r>
              <w:rPr>
                <w:rFonts w:hint="eastAsia" w:ascii="宋体" w:hAnsi="宋体" w:eastAsia="宋体"/>
                <w:kern w:val="0"/>
                <w:szCs w:val="21"/>
                <w:lang w:val="en-US" w:eastAsia="zh-CN"/>
              </w:rPr>
              <w:t>6</w:t>
            </w:r>
            <w:r>
              <w:rPr>
                <w:rFonts w:ascii="宋体" w:hAnsi="宋体" w:eastAsia="宋体"/>
                <w:kern w:val="0"/>
                <w:szCs w:val="21"/>
              </w:rPr>
              <w:t>ｘ期末目标</w:t>
            </w:r>
            <w:r>
              <w:rPr>
                <w:rFonts w:hint="eastAsia" w:ascii="宋体" w:hAnsi="宋体" w:eastAsia="宋体"/>
                <w:kern w:val="0"/>
                <w:szCs w:val="21"/>
                <w:lang w:val="en-US" w:eastAsia="zh-CN"/>
              </w:rPr>
              <w:t>2</w:t>
            </w:r>
            <w:r>
              <w:rPr>
                <w:rFonts w:ascii="宋体" w:hAnsi="宋体" w:eastAsia="宋体"/>
                <w:kern w:val="0"/>
                <w:szCs w:val="21"/>
              </w:rPr>
              <w:t>成绩}/目标</w:t>
            </w:r>
            <w:r>
              <w:rPr>
                <w:rFonts w:hint="eastAsia" w:ascii="宋体" w:hAnsi="宋体" w:eastAsia="宋体"/>
                <w:kern w:val="0"/>
                <w:szCs w:val="21"/>
                <w:lang w:val="en-US" w:eastAsia="zh-CN"/>
              </w:rPr>
              <w:t>2</w:t>
            </w:r>
            <w:r>
              <w:rPr>
                <w:rFonts w:ascii="宋体" w:hAnsi="宋体" w:eastAsia="宋体"/>
                <w:kern w:val="0"/>
                <w:szCs w:val="21"/>
              </w:rPr>
              <w:t>总分</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lang w:val="en-US" w:eastAsia="zh-CN"/>
              </w:rPr>
              <w:t>2</w:t>
            </w:r>
            <w:r>
              <w:rPr>
                <w:rFonts w:ascii="宋体" w:hAnsi="宋体" w:eastAsia="宋体"/>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lang w:val="en-US" w:eastAsia="zh-CN"/>
              </w:rPr>
              <w:t>2</w:t>
            </w:r>
            <w:r>
              <w:rPr>
                <w:rFonts w:ascii="宋体" w:hAnsi="宋体" w:eastAsia="宋体"/>
              </w:rPr>
              <w:t>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rPr>
              <w:t>6</w:t>
            </w:r>
            <w:r>
              <w:rPr>
                <w:rFonts w:ascii="宋体" w:hAnsi="宋体" w:eastAsia="宋体"/>
              </w:rPr>
              <w:t>0%</w:t>
            </w:r>
          </w:p>
        </w:tc>
        <w:tc>
          <w:tcPr>
            <w:tcW w:w="2627" w:type="dxa"/>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lang w:val="en-US" w:eastAsia="zh-CN"/>
              </w:rPr>
              <w:t>3</w:t>
            </w:r>
            <w:r>
              <w:rPr>
                <w:rFonts w:ascii="宋体" w:hAnsi="宋体" w:eastAsia="宋体"/>
                <w:kern w:val="0"/>
                <w:szCs w:val="21"/>
              </w:rPr>
              <w:t>达成度={0.</w:t>
            </w:r>
            <w:r>
              <w:rPr>
                <w:rFonts w:hint="eastAsia" w:ascii="宋体" w:hAnsi="宋体" w:eastAsia="宋体"/>
                <w:kern w:val="0"/>
                <w:szCs w:val="21"/>
                <w:lang w:val="en-US" w:eastAsia="zh-CN"/>
              </w:rPr>
              <w:t>2</w:t>
            </w:r>
            <w:r>
              <w:rPr>
                <w:rFonts w:ascii="宋体" w:hAnsi="宋体" w:eastAsia="宋体"/>
                <w:kern w:val="0"/>
                <w:szCs w:val="21"/>
              </w:rPr>
              <w:t>ｘ平时目标</w:t>
            </w:r>
            <w:r>
              <w:rPr>
                <w:rFonts w:hint="eastAsia" w:ascii="宋体" w:hAnsi="宋体" w:eastAsia="宋体"/>
                <w:kern w:val="0"/>
                <w:szCs w:val="21"/>
                <w:lang w:val="en-US" w:eastAsia="zh-CN"/>
              </w:rPr>
              <w:t>3</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lang w:val="en-US" w:eastAsia="zh-CN"/>
              </w:rPr>
              <w:t>3</w:t>
            </w:r>
            <w:r>
              <w:rPr>
                <w:rFonts w:ascii="宋体" w:hAnsi="宋体" w:eastAsia="宋体"/>
                <w:kern w:val="0"/>
                <w:szCs w:val="21"/>
              </w:rPr>
              <w:t>成绩+0.</w:t>
            </w:r>
            <w:r>
              <w:rPr>
                <w:rFonts w:hint="eastAsia" w:ascii="宋体" w:hAnsi="宋体" w:eastAsia="宋体"/>
                <w:kern w:val="0"/>
                <w:szCs w:val="21"/>
                <w:lang w:val="en-US" w:eastAsia="zh-CN"/>
              </w:rPr>
              <w:t>6</w:t>
            </w:r>
            <w:r>
              <w:rPr>
                <w:rFonts w:ascii="宋体" w:hAnsi="宋体" w:eastAsia="宋体"/>
                <w:kern w:val="0"/>
                <w:szCs w:val="21"/>
              </w:rPr>
              <w:t>ｘ期末目标</w:t>
            </w:r>
            <w:r>
              <w:rPr>
                <w:rFonts w:hint="eastAsia" w:ascii="宋体" w:hAnsi="宋体" w:eastAsia="宋体"/>
                <w:kern w:val="0"/>
                <w:szCs w:val="21"/>
                <w:lang w:val="en-US" w:eastAsia="zh-CN"/>
              </w:rPr>
              <w:t>3</w:t>
            </w:r>
            <w:r>
              <w:rPr>
                <w:rFonts w:ascii="宋体" w:hAnsi="宋体" w:eastAsia="宋体"/>
                <w:kern w:val="0"/>
                <w:szCs w:val="21"/>
              </w:rPr>
              <w:t>成绩}/目标</w:t>
            </w:r>
            <w:r>
              <w:rPr>
                <w:rFonts w:hint="eastAsia" w:ascii="宋体" w:hAnsi="宋体" w:eastAsia="宋体"/>
                <w:kern w:val="0"/>
                <w:szCs w:val="21"/>
                <w:lang w:val="en-US" w:eastAsia="zh-CN"/>
              </w:rPr>
              <w:t>3</w:t>
            </w:r>
            <w:r>
              <w:rPr>
                <w:rFonts w:ascii="宋体" w:hAnsi="宋体" w:eastAsia="宋体"/>
                <w:kern w:val="0"/>
                <w:szCs w:val="21"/>
              </w:rPr>
              <w:t>总分</w:t>
            </w:r>
            <w:r>
              <w:rPr>
                <w:rFonts w:hint="eastAsia" w:ascii="宋体" w:hAnsi="宋体" w:eastAsia="宋体"/>
                <w:kern w:val="0"/>
                <w:szCs w:val="21"/>
              </w:rPr>
              <w:t>。</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cs="宋体"/>
                <w:b w:val="0"/>
                <w:bCs/>
                <w:szCs w:val="21"/>
                <w:lang w:val="en-US"/>
              </w:rPr>
            </w:pPr>
            <w:r>
              <w:rPr>
                <w:rFonts w:hint="eastAsia" w:ascii="宋体" w:hAnsi="宋体" w:eastAsia="宋体" w:cs="宋体"/>
                <w:b w:val="0"/>
                <w:bCs/>
                <w:lang w:val="en-US" w:eastAsia="zh-CN"/>
              </w:rPr>
              <w:t>话题词汇的掌握极好</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lang w:val="en-US"/>
              </w:rPr>
            </w:pPr>
            <w:r>
              <w:rPr>
                <w:rFonts w:hint="eastAsia" w:ascii="宋体" w:hAnsi="宋体" w:eastAsia="宋体" w:cs="宋体"/>
                <w:b w:val="0"/>
                <w:bCs/>
                <w:lang w:val="en-US" w:eastAsia="zh-CN"/>
              </w:rPr>
              <w:t>话题词汇掌握了大部分</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lang w:val="en-US"/>
              </w:rPr>
            </w:pPr>
            <w:r>
              <w:rPr>
                <w:rFonts w:hint="eastAsia" w:ascii="宋体" w:hAnsi="宋体" w:eastAsia="宋体" w:cs="宋体"/>
                <w:b w:val="0"/>
                <w:bCs/>
                <w:lang w:val="en-US" w:eastAsia="zh-CN"/>
              </w:rPr>
              <w:t>话题词汇的掌握较好</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lang w:val="en-US"/>
              </w:rPr>
            </w:pPr>
            <w:r>
              <w:rPr>
                <w:rFonts w:hint="eastAsia" w:ascii="宋体" w:hAnsi="宋体" w:eastAsia="宋体" w:cs="宋体"/>
                <w:b w:val="0"/>
                <w:bCs/>
                <w:lang w:val="en-US" w:eastAsia="zh-CN"/>
              </w:rPr>
              <w:t>话题词汇掌握了一些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lang w:val="en-US"/>
              </w:rPr>
            </w:pPr>
            <w:r>
              <w:rPr>
                <w:rFonts w:hint="eastAsia" w:ascii="宋体" w:hAnsi="宋体" w:eastAsia="宋体" w:cs="宋体"/>
                <w:b w:val="0"/>
                <w:bCs/>
                <w:lang w:val="en-US" w:eastAsia="zh-CN"/>
              </w:rPr>
              <w:t>话题词汇掌握得极少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cs="宋体"/>
                <w:b w:val="0"/>
                <w:bCs/>
                <w:szCs w:val="21"/>
                <w:lang w:val="en-US"/>
              </w:rPr>
            </w:pPr>
            <w:r>
              <w:rPr>
                <w:rFonts w:hint="eastAsia" w:ascii="宋体" w:hAnsi="宋体" w:eastAsia="宋体" w:cs="宋体"/>
                <w:b w:val="0"/>
                <w:bCs/>
                <w:lang w:val="en-US" w:eastAsia="zh-CN"/>
              </w:rPr>
              <w:t>基本的翻译技巧掌握得非常熟练并能准确地运用</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b w:val="0"/>
                <w:bCs/>
                <w:lang w:val="en-US" w:eastAsia="zh-CN"/>
              </w:rPr>
              <w:t>基本的翻译技巧掌握得较为熟练并能运用</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b w:val="0"/>
                <w:bCs/>
                <w:lang w:val="en-US" w:eastAsia="zh-CN"/>
              </w:rPr>
              <w:t>能在一定程度上掌握和运用基本的翻译技巧</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lang w:val="en-US"/>
              </w:rPr>
            </w:pPr>
            <w:r>
              <w:rPr>
                <w:rFonts w:hint="eastAsia" w:ascii="宋体" w:hAnsi="宋体" w:eastAsia="宋体" w:cs="宋体"/>
                <w:b w:val="0"/>
                <w:bCs/>
                <w:lang w:val="en-US" w:eastAsia="zh-CN"/>
              </w:rPr>
              <w:t>基本的翻译技巧略知一二，能有所运用，但准确性欠缺</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lang w:val="en-US"/>
              </w:rPr>
            </w:pPr>
            <w:r>
              <w:rPr>
                <w:rFonts w:hint="eastAsia" w:ascii="宋体" w:hAnsi="宋体" w:eastAsia="宋体" w:cs="宋体"/>
                <w:b w:val="0"/>
                <w:bCs/>
                <w:lang w:val="en-US" w:eastAsia="zh-CN"/>
              </w:rPr>
              <w:t>基本的翻译技巧几乎不会运用，译文不准确</w:t>
            </w:r>
            <w:r>
              <w:rPr>
                <w:rFonts w:hint="eastAsia" w:ascii="MS PMincho" w:hAnsi="MS PMincho" w:eastAsia="MS PMincho" w:cs="MS PMincho"/>
                <w:b w:val="0"/>
                <w:bCs/>
                <w:lang w:val="en-US" w:eastAsia="zh-CN"/>
              </w:rPr>
              <w:t>、</w:t>
            </w:r>
            <w:r>
              <w:rPr>
                <w:rFonts w:hint="eastAsia" w:ascii="宋体" w:hAnsi="宋体" w:eastAsia="宋体" w:cs="宋体"/>
                <w:b w:val="0"/>
                <w:bCs/>
                <w:lang w:val="en-US" w:eastAsia="zh-CN"/>
              </w:rPr>
              <w:t>欠通顺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cs="宋体"/>
                <w:b w:val="0"/>
                <w:bCs/>
                <w:szCs w:val="21"/>
                <w:lang w:val="en-US"/>
              </w:rPr>
            </w:pPr>
            <w:r>
              <w:rPr>
                <w:rFonts w:hint="eastAsia" w:ascii="宋体" w:hAnsi="宋体" w:eastAsia="宋体" w:cs="宋体"/>
                <w:b w:val="0"/>
                <w:bCs/>
                <w:lang w:val="en-US" w:eastAsia="zh-CN"/>
              </w:rPr>
              <w:t>自我拓展、自主学习的能力很高</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lang w:val="en-US"/>
              </w:rPr>
            </w:pPr>
            <w:r>
              <w:rPr>
                <w:rFonts w:hint="eastAsia" w:ascii="宋体" w:hAnsi="宋体" w:eastAsia="宋体" w:cs="宋体"/>
                <w:b w:val="0"/>
                <w:bCs/>
                <w:lang w:val="en-US" w:eastAsia="zh-CN"/>
              </w:rPr>
              <w:t>自我拓展、自主学习的能力较高</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b w:val="0"/>
                <w:bCs/>
                <w:lang w:val="en-US" w:eastAsia="zh-CN"/>
              </w:rPr>
              <w:t>有一定程度的自我拓展、自主学习的能力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lang w:val="en-US"/>
              </w:rPr>
            </w:pPr>
            <w:r>
              <w:rPr>
                <w:rFonts w:hint="eastAsia" w:ascii="宋体" w:hAnsi="宋体" w:eastAsia="宋体" w:cs="宋体"/>
                <w:b w:val="0"/>
                <w:bCs/>
                <w:lang w:val="en-US" w:eastAsia="zh-CN"/>
              </w:rPr>
              <w:t>自我拓展、自主学习的能力较差</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int="default" w:ascii="宋体" w:hAnsi="宋体" w:eastAsia="宋体"/>
                <w:szCs w:val="21"/>
                <w:lang w:val="en-US"/>
              </w:rPr>
            </w:pPr>
            <w:r>
              <w:rPr>
                <w:rFonts w:hint="eastAsia" w:ascii="宋体" w:hAnsi="宋体" w:eastAsia="宋体" w:cs="宋体"/>
                <w:b w:val="0"/>
                <w:bCs/>
                <w:lang w:val="en-US" w:eastAsia="zh-CN"/>
              </w:rPr>
              <w:t>几乎没有自我拓展、自主学习的能力</w:t>
            </w:r>
          </w:p>
        </w:tc>
      </w:tr>
    </w:tbl>
    <w:p>
      <w:pPr>
        <w:widowControl/>
        <w:jc w:val="left"/>
        <w:rPr>
          <w:rFonts w:ascii="宋体" w:hAnsi="宋体" w:eastAsia="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PMincho">
    <w:altName w:val="MS UI Gothic"/>
    <w:panose1 w:val="02020600040205080304"/>
    <w:charset w:val="80"/>
    <w:family w:val="auto"/>
    <w:pitch w:val="default"/>
    <w:sig w:usb0="00000000" w:usb1="00000000" w:usb2="08000012" w:usb3="00000000" w:csb0="4002009F" w:csb1="DFD70000"/>
  </w:font>
  <w:font w:name="TimesNewRomanPSMT">
    <w:altName w:val="MS Gothic"/>
    <w:panose1 w:val="00000000000000000000"/>
    <w:charset w:val="80"/>
    <w:family w:val="auto"/>
    <w:pitch w:val="default"/>
    <w:sig w:usb0="00000000" w:usb1="00000000" w:usb2="00000010" w:usb3="00000000" w:csb0="00020000" w:csb1="00000000"/>
  </w:font>
  <w:font w:name="MS UI Gothic">
    <w:panose1 w:val="020B0600070205080204"/>
    <w:charset w:val="80"/>
    <w:family w:val="auto"/>
    <w:pitch w:val="default"/>
    <w:sig w:usb0="E00002FF" w:usb1="6AC7FDFB" w:usb2="08000012" w:usb3="00000000" w:csb0="4002009F" w:csb1="DFD7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9BA97B"/>
    <w:multiLevelType w:val="singleLevel"/>
    <w:tmpl w:val="9D9BA97B"/>
    <w:lvl w:ilvl="0" w:tentative="0">
      <w:start w:val="2"/>
      <w:numFmt w:val="decimal"/>
      <w:lvlText w:val="%1."/>
      <w:lvlJc w:val="left"/>
      <w:pPr>
        <w:tabs>
          <w:tab w:val="left" w:pos="312"/>
        </w:tabs>
      </w:pPr>
    </w:lvl>
  </w:abstractNum>
  <w:abstractNum w:abstractNumId="1">
    <w:nsid w:val="C9693C5C"/>
    <w:multiLevelType w:val="singleLevel"/>
    <w:tmpl w:val="C9693C5C"/>
    <w:lvl w:ilvl="0" w:tentative="0">
      <w:start w:val="2"/>
      <w:numFmt w:val="decimal"/>
      <w:lvlText w:val="%1."/>
      <w:lvlJc w:val="left"/>
      <w:pPr>
        <w:tabs>
          <w:tab w:val="left" w:pos="312"/>
        </w:tabs>
      </w:pPr>
    </w:lvl>
  </w:abstractNum>
  <w:abstractNum w:abstractNumId="2">
    <w:nsid w:val="0689C85D"/>
    <w:multiLevelType w:val="singleLevel"/>
    <w:tmpl w:val="0689C85D"/>
    <w:lvl w:ilvl="0" w:tentative="0">
      <w:start w:val="2"/>
      <w:numFmt w:val="decimal"/>
      <w:lvlText w:val="%1."/>
      <w:lvlJc w:val="left"/>
      <w:pPr>
        <w:tabs>
          <w:tab w:val="left" w:pos="312"/>
        </w:tabs>
      </w:pPr>
    </w:lvl>
  </w:abstractNum>
  <w:abstractNum w:abstractNumId="3">
    <w:nsid w:val="10057239"/>
    <w:multiLevelType w:val="singleLevel"/>
    <w:tmpl w:val="10057239"/>
    <w:lvl w:ilvl="0" w:tentative="0">
      <w:start w:val="2"/>
      <w:numFmt w:val="decimal"/>
      <w:lvlText w:val="%1."/>
      <w:lvlJc w:val="left"/>
      <w:pPr>
        <w:tabs>
          <w:tab w:val="left" w:pos="312"/>
        </w:tabs>
      </w:pPr>
    </w:lvl>
  </w:abstractNum>
  <w:abstractNum w:abstractNumId="4">
    <w:nsid w:val="2B517DFF"/>
    <w:multiLevelType w:val="singleLevel"/>
    <w:tmpl w:val="2B517DFF"/>
    <w:lvl w:ilvl="0" w:tentative="0">
      <w:start w:val="2"/>
      <w:numFmt w:val="decimal"/>
      <w:suff w:val="nothing"/>
      <w:lvlText w:val="%1．"/>
      <w:lvlJc w:val="left"/>
    </w:lvl>
  </w:abstractNum>
  <w:abstractNum w:abstractNumId="5">
    <w:nsid w:val="3C01B792"/>
    <w:multiLevelType w:val="singleLevel"/>
    <w:tmpl w:val="3C01B792"/>
    <w:lvl w:ilvl="0" w:tentative="0">
      <w:start w:val="2"/>
      <w:numFmt w:val="decimal"/>
      <w:lvlText w:val="%1."/>
      <w:lvlJc w:val="left"/>
      <w:pPr>
        <w:tabs>
          <w:tab w:val="left" w:pos="312"/>
        </w:tabs>
      </w:pPr>
    </w:lvl>
  </w:abstractNum>
  <w:abstractNum w:abstractNumId="6">
    <w:nsid w:val="4FE49B10"/>
    <w:multiLevelType w:val="singleLevel"/>
    <w:tmpl w:val="4FE49B10"/>
    <w:lvl w:ilvl="0" w:tentative="0">
      <w:start w:val="2"/>
      <w:numFmt w:val="decimal"/>
      <w:lvlText w:val="%1."/>
      <w:lvlJc w:val="left"/>
      <w:pPr>
        <w:tabs>
          <w:tab w:val="left" w:pos="312"/>
        </w:tabs>
      </w:pPr>
    </w:lvl>
  </w:abstractNum>
  <w:abstractNum w:abstractNumId="7">
    <w:nsid w:val="5F249CAD"/>
    <w:multiLevelType w:val="singleLevel"/>
    <w:tmpl w:val="5F249CAD"/>
    <w:lvl w:ilvl="0" w:tentative="0">
      <w:start w:val="2"/>
      <w:numFmt w:val="decimal"/>
      <w:lvlText w:val="%1."/>
      <w:lvlJc w:val="left"/>
      <w:pPr>
        <w:tabs>
          <w:tab w:val="left" w:pos="312"/>
        </w:tabs>
      </w:pPr>
    </w:lvl>
  </w:abstractNum>
  <w:num w:numId="1">
    <w:abstractNumId w:val="3"/>
  </w:num>
  <w:num w:numId="2">
    <w:abstractNumId w:val="1"/>
  </w:num>
  <w:num w:numId="3">
    <w:abstractNumId w:val="0"/>
  </w:num>
  <w:num w:numId="4">
    <w:abstractNumId w:val="6"/>
  </w:num>
  <w:num w:numId="5">
    <w:abstractNumId w:val="7"/>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55016"/>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2C1767F"/>
    <w:rsid w:val="06B52798"/>
    <w:rsid w:val="06EB397D"/>
    <w:rsid w:val="08EB0FF5"/>
    <w:rsid w:val="0A661201"/>
    <w:rsid w:val="0B2A22F6"/>
    <w:rsid w:val="0BF11A4E"/>
    <w:rsid w:val="0FF27549"/>
    <w:rsid w:val="107365E6"/>
    <w:rsid w:val="15657D89"/>
    <w:rsid w:val="16B43DA6"/>
    <w:rsid w:val="1B6C6D82"/>
    <w:rsid w:val="1D43518E"/>
    <w:rsid w:val="204248F8"/>
    <w:rsid w:val="22FF2FB6"/>
    <w:rsid w:val="26FD6EE4"/>
    <w:rsid w:val="279F537D"/>
    <w:rsid w:val="2C541DCF"/>
    <w:rsid w:val="2C880991"/>
    <w:rsid w:val="31F06C9D"/>
    <w:rsid w:val="343746A2"/>
    <w:rsid w:val="34A5248F"/>
    <w:rsid w:val="37E00AA5"/>
    <w:rsid w:val="3D6D5044"/>
    <w:rsid w:val="3F37412D"/>
    <w:rsid w:val="42C256EF"/>
    <w:rsid w:val="45C338C0"/>
    <w:rsid w:val="48741C5C"/>
    <w:rsid w:val="4A956A48"/>
    <w:rsid w:val="4C4E0896"/>
    <w:rsid w:val="4C6876EA"/>
    <w:rsid w:val="4D90005B"/>
    <w:rsid w:val="4FAB5B40"/>
    <w:rsid w:val="50C829FC"/>
    <w:rsid w:val="50F33EC0"/>
    <w:rsid w:val="529E4978"/>
    <w:rsid w:val="531636F4"/>
    <w:rsid w:val="562E2221"/>
    <w:rsid w:val="572B35F0"/>
    <w:rsid w:val="59C421BD"/>
    <w:rsid w:val="5A40167E"/>
    <w:rsid w:val="5F4E4E1B"/>
    <w:rsid w:val="5FB13BBA"/>
    <w:rsid w:val="63E4615C"/>
    <w:rsid w:val="68AF4719"/>
    <w:rsid w:val="6B917F18"/>
    <w:rsid w:val="6E4F069F"/>
    <w:rsid w:val="6F3B71D2"/>
    <w:rsid w:val="74C257D4"/>
    <w:rsid w:val="77CF24DE"/>
    <w:rsid w:val="7B7A4D2C"/>
    <w:rsid w:val="7BBF6BE2"/>
    <w:rsid w:val="7C516BDF"/>
    <w:rsid w:val="7C957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sz w:val="18"/>
      <w:szCs w:val="18"/>
    </w:rPr>
  </w:style>
  <w:style w:type="paragraph" w:customStyle="1" w:styleId="13">
    <w:name w:val="普通(网站)1"/>
    <w:basedOn w:val="1"/>
    <w:qFormat/>
    <w:uiPriority w:val="0"/>
    <w:pPr>
      <w:widowControl/>
      <w:autoSpaceDE/>
      <w:autoSpaceDN/>
      <w:adjustRightInd/>
      <w:spacing w:before="100" w:beforeAutospacing="1" w:after="100" w:afterAutospacing="1"/>
    </w:pPr>
    <w:rPr>
      <w:rFonts w:hAnsi="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Pages>
  <Words>5811</Words>
  <Characters>6104</Characters>
  <Lines>13</Lines>
  <Paragraphs>3</Paragraphs>
  <TotalTime>9</TotalTime>
  <ScaleCrop>false</ScaleCrop>
  <LinksUpToDate>false</LinksUpToDate>
  <CharactersWithSpaces>6244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Administrator</cp:lastModifiedBy>
  <cp:lastPrinted>2020-12-24T07:17:00Z</cp:lastPrinted>
  <dcterms:modified xsi:type="dcterms:W3CDTF">2023-05-14T09:48:39Z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9D824B8BBA2247CE8C38156CDB9BAA92</vt:lpwstr>
  </property>
</Properties>
</file>